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0765" w:rsidRPr="00A71E77" w:rsidRDefault="00A71E77" w:rsidP="00A71E77">
      <w:pPr>
        <w:pStyle w:val="ParagraphStyle"/>
        <w:keepNext/>
        <w:rPr>
          <w:rFonts w:ascii="Times New Roman" w:hAnsi="Times New Roman" w:cs="Times New Roman"/>
          <w:b/>
          <w:bCs/>
          <w:caps/>
        </w:rPr>
      </w:pPr>
      <w:r>
        <w:rPr>
          <w:rFonts w:ascii="Times New Roman" w:hAnsi="Times New Roman" w:cs="Times New Roman"/>
          <w:b/>
          <w:bCs/>
          <w:spacing w:val="36"/>
          <w:lang w:val="ru-RU"/>
        </w:rPr>
        <w:t xml:space="preserve">4 класс             </w:t>
      </w:r>
      <w:proofErr w:type="gramStart"/>
      <w:r>
        <w:rPr>
          <w:rFonts w:ascii="Times New Roman" w:hAnsi="Times New Roman" w:cs="Times New Roman"/>
          <w:b/>
          <w:bCs/>
          <w:spacing w:val="36"/>
          <w:lang w:val="ru-RU"/>
        </w:rPr>
        <w:t>РУССКИЙ  ЯЗЫК</w:t>
      </w:r>
      <w:proofErr w:type="gramEnd"/>
      <w:r>
        <w:rPr>
          <w:rFonts w:ascii="Times New Roman" w:hAnsi="Times New Roman" w:cs="Times New Roman"/>
          <w:b/>
          <w:bCs/>
          <w:spacing w:val="36"/>
          <w:lang w:val="ru-RU"/>
        </w:rPr>
        <w:t xml:space="preserve">              </w:t>
      </w:r>
      <w:r w:rsidR="00E90765" w:rsidRPr="00A71E77">
        <w:rPr>
          <w:rFonts w:ascii="Times New Roman" w:hAnsi="Times New Roman" w:cs="Times New Roman"/>
          <w:b/>
          <w:bCs/>
          <w:spacing w:val="36"/>
        </w:rPr>
        <w:t xml:space="preserve">Урок </w:t>
      </w:r>
      <w:r w:rsidR="00E90765" w:rsidRPr="00A71E77">
        <w:rPr>
          <w:rFonts w:ascii="Times New Roman" w:hAnsi="Times New Roman" w:cs="Times New Roman"/>
          <w:b/>
          <w:bCs/>
        </w:rPr>
        <w:t>137</w:t>
      </w:r>
      <w:r>
        <w:rPr>
          <w:rFonts w:ascii="Times New Roman" w:hAnsi="Times New Roman" w:cs="Times New Roman"/>
          <w:b/>
          <w:bCs/>
          <w:lang w:val="ru-RU"/>
        </w:rPr>
        <w:t xml:space="preserve">              08.04.2015</w:t>
      </w:r>
      <w:r w:rsidR="00E90765" w:rsidRPr="00A71E77">
        <w:rPr>
          <w:rFonts w:ascii="Times New Roman" w:hAnsi="Times New Roman" w:cs="Times New Roman"/>
          <w:b/>
          <w:bCs/>
        </w:rPr>
        <w:br/>
      </w:r>
      <w:r w:rsidR="00E90765" w:rsidRPr="00A71E77">
        <w:rPr>
          <w:rFonts w:ascii="Times New Roman" w:hAnsi="Times New Roman" w:cs="Times New Roman"/>
          <w:b/>
          <w:bCs/>
          <w:caps/>
        </w:rPr>
        <w:t>I и II спряжения глаголов</w:t>
      </w:r>
    </w:p>
    <w:tbl>
      <w:tblPr>
        <w:tblW w:w="11580" w:type="dxa"/>
        <w:jc w:val="center"/>
        <w:tblLayout w:type="fixed"/>
        <w:tblCellMar>
          <w:top w:w="48" w:type="dxa"/>
          <w:left w:w="48" w:type="dxa"/>
          <w:bottom w:w="48" w:type="dxa"/>
          <w:right w:w="48" w:type="dxa"/>
        </w:tblCellMar>
        <w:tblLook w:val="0000" w:firstRow="0" w:lastRow="0" w:firstColumn="0" w:lastColumn="0" w:noHBand="0" w:noVBand="0"/>
      </w:tblPr>
      <w:tblGrid>
        <w:gridCol w:w="1516"/>
        <w:gridCol w:w="10064"/>
      </w:tblGrid>
      <w:tr w:rsidR="00E90765" w:rsidRPr="00A71E77" w:rsidTr="00A71E77">
        <w:trPr>
          <w:jc w:val="center"/>
        </w:trPr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765" w:rsidRPr="00A71E77" w:rsidRDefault="00E90765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1E7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Тип урока</w:t>
            </w: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765" w:rsidRPr="00A71E77" w:rsidRDefault="00E90765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71E77">
              <w:rPr>
                <w:rFonts w:ascii="Times New Roman" w:hAnsi="Times New Roman" w:cs="Times New Roman"/>
                <w:sz w:val="22"/>
                <w:szCs w:val="22"/>
              </w:rPr>
              <w:t>Освоение нового материала</w:t>
            </w:r>
          </w:p>
        </w:tc>
      </w:tr>
      <w:tr w:rsidR="00E90765" w:rsidRPr="00A71E77" w:rsidTr="00A71E77">
        <w:trPr>
          <w:jc w:val="center"/>
        </w:trPr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765" w:rsidRPr="00A71E77" w:rsidRDefault="00E90765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1E7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Педагогические задачи</w:t>
            </w: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765" w:rsidRPr="00A71E77" w:rsidRDefault="00E90765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71E77">
              <w:rPr>
                <w:rFonts w:ascii="Times New Roman" w:hAnsi="Times New Roman" w:cs="Times New Roman"/>
                <w:sz w:val="22"/>
                <w:szCs w:val="22"/>
              </w:rPr>
              <w:t>Создать условия для ознакомления с делением глаголов на две группы (глаголы I спряжения и глаголы II спряжения), с соответствующими окончаниями; совершенствовать умение определять спряжение глаголов в настоящем времени; способствовать развитию навыка указывать грамматические признаки глаголов; содействовать воспитанию интереса к русскому языку, культуры учебного труда на уроке</w:t>
            </w:r>
          </w:p>
        </w:tc>
      </w:tr>
      <w:tr w:rsidR="00E90765" w:rsidRPr="00A71E77" w:rsidTr="00A71E77">
        <w:trPr>
          <w:jc w:val="center"/>
        </w:trPr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765" w:rsidRPr="00A71E77" w:rsidRDefault="00E90765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1E7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Планируемые предметные результаты</w:t>
            </w: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765" w:rsidRPr="00A71E77" w:rsidRDefault="00E90765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71E7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Познакомятся</w:t>
            </w:r>
            <w:r w:rsidRPr="00A71E7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A71E77">
              <w:rPr>
                <w:rFonts w:ascii="Times New Roman" w:hAnsi="Times New Roman" w:cs="Times New Roman"/>
                <w:sz w:val="22"/>
                <w:szCs w:val="22"/>
              </w:rPr>
              <w:t xml:space="preserve">с делением глаголов на две группы (глаголы I спряжения и глаголы II спряжения), с соответствующими этим группам окончаниями; </w:t>
            </w:r>
            <w:r w:rsidRPr="00A71E7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научатся</w:t>
            </w:r>
            <w:r w:rsidRPr="00A71E77">
              <w:rPr>
                <w:rFonts w:ascii="Times New Roman" w:hAnsi="Times New Roman" w:cs="Times New Roman"/>
                <w:sz w:val="22"/>
                <w:szCs w:val="22"/>
              </w:rPr>
              <w:t xml:space="preserve"> указывать спряжение глаголов в настоящем времени; сравнивать личные окончания глаголов I и II спряжения в формах будущего и настоящего времени; выполнять разбор слова по составу; указывать грамматические признаки глаголов</w:t>
            </w:r>
          </w:p>
        </w:tc>
      </w:tr>
      <w:tr w:rsidR="00E90765" w:rsidRPr="00A71E77" w:rsidTr="00A71E77">
        <w:trPr>
          <w:jc w:val="center"/>
        </w:trPr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765" w:rsidRPr="00A71E77" w:rsidRDefault="00E90765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1E7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Метапредметные УУД</w:t>
            </w: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765" w:rsidRPr="00A71E77" w:rsidRDefault="00E90765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71E7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Познавательные:</w:t>
            </w:r>
            <w:r w:rsidRPr="00A71E77">
              <w:rPr>
                <w:rFonts w:ascii="Times New Roman" w:hAnsi="Times New Roman" w:cs="Times New Roman"/>
                <w:sz w:val="22"/>
                <w:szCs w:val="22"/>
              </w:rPr>
              <w:t xml:space="preserve"> ориентироваться в учебнике: определять умения, которые будут сформированы на основе изучения данного раздела; самостоятельно делать выводы, перерабатывать информацию, преобразовывать ее, представлять информацию на основе схем, моделей, сообщений; составлять сложный план текста; целенаправленно слушать учителя (одноклассников), решая познавательную задачу; проводить аналогии между изучаемым предметом и собственным опытом (под руководством учителя); </w:t>
            </w:r>
            <w:r w:rsidRPr="00A71E7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регулятивные: </w:t>
            </w:r>
            <w:r w:rsidRPr="00A71E77">
              <w:rPr>
                <w:rFonts w:ascii="Times New Roman" w:hAnsi="Times New Roman" w:cs="Times New Roman"/>
                <w:sz w:val="22"/>
                <w:szCs w:val="22"/>
              </w:rPr>
              <w:t xml:space="preserve">самостоятельно формулировать задание: определять цель, планировать алгоритм выполнения, корректировать работу по ходу выполнения, самостоятельно оценивать; высказывать свое предположение относительно способов решения учебной задачи; </w:t>
            </w:r>
            <w:r w:rsidRPr="00A71E7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коммуникативные:</w:t>
            </w:r>
            <w:r w:rsidRPr="00A71E77">
              <w:rPr>
                <w:rFonts w:ascii="Times New Roman" w:hAnsi="Times New Roman" w:cs="Times New Roman"/>
                <w:sz w:val="22"/>
                <w:szCs w:val="22"/>
              </w:rPr>
              <w:t xml:space="preserve"> выполняя различные роли в группе, сотрудничать в совместном решении проблемы (задачи); отстаивать свою точку зрения, соблюдая правила речевого этикета; аргументировать свою точку зрения с помощью фактов и дополнительных сведений</w:t>
            </w:r>
          </w:p>
        </w:tc>
      </w:tr>
      <w:tr w:rsidR="00E90765" w:rsidRPr="00A71E77" w:rsidTr="00A71E77">
        <w:trPr>
          <w:jc w:val="center"/>
        </w:trPr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765" w:rsidRPr="00A71E77" w:rsidRDefault="00E90765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1E7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Личностные </w:t>
            </w:r>
            <w:r w:rsidRPr="00A71E7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br/>
              <w:t>результаты</w:t>
            </w: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765" w:rsidRPr="00A71E77" w:rsidRDefault="00E90765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71E77">
              <w:rPr>
                <w:rFonts w:ascii="Times New Roman" w:hAnsi="Times New Roman" w:cs="Times New Roman"/>
                <w:sz w:val="22"/>
                <w:szCs w:val="22"/>
              </w:rPr>
              <w:t xml:space="preserve">Проявлять уважение к своему народу, другим народам, принимать ценности других народов; осознавать личностный смысл учения; оценивать жизненные ситуации и поступки героев художественного текста с точки зрения общечеловеческих норм, нравственных и этических ценностей, ценностей гражданина России; осознанно готовиться к урокам русского языка, выполнять задания, формулировать свои вопросы и задания для одноклассников; пользоваться формами </w:t>
            </w:r>
            <w:proofErr w:type="spellStart"/>
            <w:r w:rsidRPr="00A71E77">
              <w:rPr>
                <w:rFonts w:ascii="Times New Roman" w:hAnsi="Times New Roman" w:cs="Times New Roman"/>
                <w:sz w:val="22"/>
                <w:szCs w:val="22"/>
              </w:rPr>
              <w:t>самооценивания</w:t>
            </w:r>
            <w:proofErr w:type="spellEnd"/>
            <w:r w:rsidRPr="00A71E77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proofErr w:type="spellStart"/>
            <w:r w:rsidRPr="00A71E77">
              <w:rPr>
                <w:rFonts w:ascii="Times New Roman" w:hAnsi="Times New Roman" w:cs="Times New Roman"/>
                <w:sz w:val="22"/>
                <w:szCs w:val="22"/>
              </w:rPr>
              <w:t>взаимооценивания</w:t>
            </w:r>
            <w:proofErr w:type="spellEnd"/>
            <w:r w:rsidRPr="00A71E77">
              <w:rPr>
                <w:rFonts w:ascii="Times New Roman" w:hAnsi="Times New Roman" w:cs="Times New Roman"/>
                <w:sz w:val="22"/>
                <w:szCs w:val="22"/>
              </w:rPr>
              <w:t xml:space="preserve"> на уроке</w:t>
            </w:r>
          </w:p>
        </w:tc>
      </w:tr>
    </w:tbl>
    <w:p w:rsidR="00E90765" w:rsidRPr="00A71E77" w:rsidRDefault="00A71E77" w:rsidP="00A71E77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36"/>
          <w:sz w:val="22"/>
          <w:szCs w:val="22"/>
        </w:rPr>
      </w:pPr>
      <w:r w:rsidRPr="00A71E77">
        <w:rPr>
          <w:rFonts w:ascii="Times New Roman" w:hAnsi="Times New Roman" w:cs="Times New Roman"/>
          <w:b/>
          <w:bCs/>
          <w:spacing w:val="36"/>
          <w:sz w:val="22"/>
          <w:szCs w:val="22"/>
        </w:rPr>
        <w:t>Организационная структура урока</w:t>
      </w:r>
    </w:p>
    <w:tbl>
      <w:tblPr>
        <w:tblW w:w="11280" w:type="dxa"/>
        <w:jc w:val="center"/>
        <w:tblLayout w:type="fixed"/>
        <w:tblCellMar>
          <w:top w:w="48" w:type="dxa"/>
          <w:left w:w="48" w:type="dxa"/>
          <w:bottom w:w="48" w:type="dxa"/>
          <w:right w:w="48" w:type="dxa"/>
        </w:tblCellMar>
        <w:tblLook w:val="0000" w:firstRow="0" w:lastRow="0" w:firstColumn="0" w:lastColumn="0" w:noHBand="0" w:noVBand="0"/>
      </w:tblPr>
      <w:tblGrid>
        <w:gridCol w:w="1388"/>
        <w:gridCol w:w="4267"/>
        <w:gridCol w:w="4267"/>
        <w:gridCol w:w="1358"/>
      </w:tblGrid>
      <w:tr w:rsidR="00E90765" w:rsidRPr="00A71E77" w:rsidTr="00A71E77">
        <w:trPr>
          <w:jc w:val="center"/>
        </w:trPr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765" w:rsidRPr="00A71E77" w:rsidRDefault="00E9076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71E77">
              <w:rPr>
                <w:rFonts w:ascii="Times New Roman" w:hAnsi="Times New Roman" w:cs="Times New Roman"/>
                <w:i/>
                <w:sz w:val="20"/>
                <w:szCs w:val="20"/>
              </w:rPr>
              <w:t>Этап урока</w:t>
            </w:r>
          </w:p>
        </w:tc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765" w:rsidRPr="00A71E77" w:rsidRDefault="00E9076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71E77">
              <w:rPr>
                <w:rFonts w:ascii="Times New Roman" w:hAnsi="Times New Roman" w:cs="Times New Roman"/>
                <w:i/>
                <w:sz w:val="20"/>
                <w:szCs w:val="20"/>
              </w:rPr>
              <w:t>Содержание деятельности учителя</w:t>
            </w:r>
          </w:p>
        </w:tc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765" w:rsidRPr="00A71E77" w:rsidRDefault="00E9076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71E77">
              <w:rPr>
                <w:rFonts w:ascii="Times New Roman" w:hAnsi="Times New Roman" w:cs="Times New Roman"/>
                <w:i/>
                <w:sz w:val="20"/>
                <w:szCs w:val="20"/>
              </w:rPr>
              <w:t>Содержание деятельности учащегося</w:t>
            </w:r>
            <w:r w:rsidRPr="00A71E77">
              <w:rPr>
                <w:rFonts w:ascii="Times New Roman" w:hAnsi="Times New Roman" w:cs="Times New Roman"/>
                <w:i/>
                <w:sz w:val="20"/>
                <w:szCs w:val="20"/>
              </w:rPr>
              <w:br/>
              <w:t>(осуществляемые действия)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765" w:rsidRPr="00A71E77" w:rsidRDefault="00E9076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71E7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Формируемые способы </w:t>
            </w:r>
            <w:r w:rsidRPr="00A71E77">
              <w:rPr>
                <w:rFonts w:ascii="Times New Roman" w:hAnsi="Times New Roman" w:cs="Times New Roman"/>
                <w:i/>
                <w:sz w:val="20"/>
                <w:szCs w:val="20"/>
              </w:rPr>
              <w:br/>
              <w:t>деятельности учащегося</w:t>
            </w:r>
          </w:p>
        </w:tc>
      </w:tr>
      <w:tr w:rsidR="00E90765" w:rsidTr="00A71E77">
        <w:trPr>
          <w:jc w:val="center"/>
        </w:trPr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90765" w:rsidRPr="00A71E77" w:rsidRDefault="00E90765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71E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II. Актуализация знаний.</w:t>
            </w:r>
          </w:p>
          <w:p w:rsidR="00E90765" w:rsidRPr="00A71E77" w:rsidRDefault="00E90765" w:rsidP="00A71E7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1E77">
              <w:rPr>
                <w:rFonts w:ascii="Times New Roman" w:hAnsi="Times New Roman" w:cs="Times New Roman"/>
                <w:sz w:val="20"/>
                <w:szCs w:val="20"/>
              </w:rPr>
              <w:t>Проверка домашнего задания (</w:t>
            </w:r>
            <w:r w:rsidR="00A71E7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РТ</w:t>
            </w:r>
            <w:r w:rsidRPr="00A71E77">
              <w:rPr>
                <w:rFonts w:ascii="Times New Roman" w:hAnsi="Times New Roman" w:cs="Times New Roman"/>
                <w:sz w:val="20"/>
                <w:szCs w:val="20"/>
              </w:rPr>
              <w:t>, задание 111).</w:t>
            </w:r>
          </w:p>
        </w:tc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90765" w:rsidRDefault="00E90765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Проверяет домашнее задание. Проводит беседу о проделанной работе.</w:t>
            </w:r>
          </w:p>
          <w:p w:rsidR="00E90765" w:rsidRDefault="00E9076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Прочитайте. Обозначьте в словах ударение.</w:t>
            </w:r>
          </w:p>
        </w:tc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90765" w:rsidRDefault="00A71E7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Рассказывают </w:t>
            </w:r>
            <w:r w:rsidR="00E90765">
              <w:rPr>
                <w:rFonts w:ascii="Times New Roman" w:hAnsi="Times New Roman" w:cs="Times New Roman"/>
              </w:rPr>
              <w:t xml:space="preserve">о выполненной дома работе. </w:t>
            </w:r>
          </w:p>
          <w:p w:rsidR="00E90765" w:rsidRDefault="00E9076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Читают слова, выделяют ударный звук.</w:t>
            </w:r>
          </w:p>
          <w:p w:rsidR="00E90765" w:rsidRDefault="00E90765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Балу́ешь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балу́ю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повтори́м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повтори́шь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кле́ю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кле́ишь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позвони́м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позвони́шь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хо́чешь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хоти́м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положу́,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поло́жим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поло́жишь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облегчи́т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.</w:t>
            </w: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765" w:rsidRPr="00A71E77" w:rsidRDefault="00E90765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1E77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Осуществлять актуализацию личного жизненного опыта. Слушать </w:t>
            </w:r>
            <w:r w:rsidRPr="00A71E77">
              <w:rPr>
                <w:rFonts w:ascii="Times New Roman" w:hAnsi="Times New Roman" w:cs="Times New Roman"/>
                <w:sz w:val="20"/>
                <w:szCs w:val="20"/>
              </w:rPr>
              <w:br/>
              <w:t>в соответствии с целевой установкой.</w:t>
            </w:r>
          </w:p>
          <w:p w:rsidR="00E90765" w:rsidRPr="00A71E77" w:rsidRDefault="00E90765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1E77">
              <w:rPr>
                <w:rFonts w:ascii="Times New Roman" w:hAnsi="Times New Roman" w:cs="Times New Roman"/>
                <w:sz w:val="20"/>
                <w:szCs w:val="20"/>
              </w:rPr>
              <w:t xml:space="preserve">Принимать </w:t>
            </w:r>
          </w:p>
          <w:p w:rsidR="00E90765" w:rsidRPr="00A71E77" w:rsidRDefault="00E90765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1E77">
              <w:rPr>
                <w:rFonts w:ascii="Times New Roman" w:hAnsi="Times New Roman" w:cs="Times New Roman"/>
                <w:sz w:val="20"/>
                <w:szCs w:val="20"/>
              </w:rPr>
              <w:t xml:space="preserve">и сохранять учебную цель </w:t>
            </w:r>
            <w:r w:rsidRPr="00A71E77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 задачу. Дополнять, уточнять высказанные мнения </w:t>
            </w:r>
            <w:r w:rsidRPr="00A71E77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по существу </w:t>
            </w:r>
            <w:r w:rsidRPr="00A71E77">
              <w:rPr>
                <w:rFonts w:ascii="Times New Roman" w:hAnsi="Times New Roman" w:cs="Times New Roman"/>
                <w:sz w:val="20"/>
                <w:szCs w:val="20"/>
              </w:rPr>
              <w:br/>
              <w:t>полученного</w:t>
            </w:r>
            <w:r w:rsidRPr="00A71E7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A71E7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задания</w:t>
            </w:r>
          </w:p>
        </w:tc>
      </w:tr>
      <w:tr w:rsidR="00E90765" w:rsidTr="00A71E77">
        <w:trPr>
          <w:jc w:val="center"/>
        </w:trPr>
        <w:tc>
          <w:tcPr>
            <w:tcW w:w="13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0765" w:rsidRPr="00A71E77" w:rsidRDefault="00E90765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1E77">
              <w:rPr>
                <w:rFonts w:ascii="Times New Roman" w:hAnsi="Times New Roman" w:cs="Times New Roman"/>
                <w:sz w:val="20"/>
                <w:szCs w:val="20"/>
              </w:rPr>
              <w:t>Минутка чистописания.</w:t>
            </w:r>
          </w:p>
        </w:tc>
        <w:tc>
          <w:tcPr>
            <w:tcW w:w="4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0765" w:rsidRDefault="00E90765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Проводит минутку чистописания.</w:t>
            </w:r>
          </w:p>
          <w:p w:rsidR="00E90765" w:rsidRDefault="00E9076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Запишите буквосочетания.</w:t>
            </w:r>
          </w:p>
          <w:p w:rsidR="00E90765" w:rsidRDefault="00E9076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Спишите предложение, вставляя пропущенные орфограммы. Определите время, число и род глаголов.</w:t>
            </w:r>
          </w:p>
        </w:tc>
        <w:tc>
          <w:tcPr>
            <w:tcW w:w="4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0765" w:rsidRDefault="00E9076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чистописание.</w:t>
            </w:r>
          </w:p>
          <w:p w:rsidR="00E90765" w:rsidRDefault="00E90765">
            <w:pPr>
              <w:pStyle w:val="ParagraphStyle"/>
              <w:spacing w:before="48" w:after="48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ru-RU" w:eastAsia="ru-RU"/>
              </w:rPr>
              <w:drawing>
                <wp:inline distT="0" distB="0" distL="0" distR="0">
                  <wp:extent cx="2499360" cy="478086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3078" cy="4807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90765" w:rsidRDefault="00E90765" w:rsidP="00A71E7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Вет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е</w:t>
            </w:r>
            <w:r>
              <w:rPr>
                <w:rFonts w:ascii="Times New Roman" w:hAnsi="Times New Roman" w:cs="Times New Roman"/>
                <w:i/>
                <w:iCs/>
              </w:rPr>
              <w:t>р злится, завыва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е</w:t>
            </w:r>
            <w:r>
              <w:rPr>
                <w:rFonts w:ascii="Times New Roman" w:hAnsi="Times New Roman" w:cs="Times New Roman"/>
                <w:i/>
                <w:iCs/>
              </w:rPr>
              <w:t>т,</w:t>
            </w:r>
          </w:p>
          <w:p w:rsidR="00E90765" w:rsidRDefault="00E90765" w:rsidP="00A71E7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Пихты гнет, к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а</w:t>
            </w:r>
            <w:r>
              <w:rPr>
                <w:rFonts w:ascii="Times New Roman" w:hAnsi="Times New Roman" w:cs="Times New Roman"/>
                <w:i/>
                <w:iCs/>
              </w:rPr>
              <w:t>ча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е</w:t>
            </w:r>
            <w:r w:rsidR="00A71E77">
              <w:rPr>
                <w:rFonts w:ascii="Times New Roman" w:hAnsi="Times New Roman" w:cs="Times New Roman"/>
                <w:i/>
                <w:iCs/>
              </w:rPr>
              <w:t xml:space="preserve">т ель. </w:t>
            </w:r>
            <w:r>
              <w:rPr>
                <w:rFonts w:ascii="Times New Roman" w:hAnsi="Times New Roman" w:cs="Times New Roman"/>
                <w:i/>
                <w:iCs/>
              </w:rPr>
              <w:t>Н. Бирюков</w:t>
            </w:r>
          </w:p>
        </w:tc>
        <w:tc>
          <w:tcPr>
            <w:tcW w:w="13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765" w:rsidRPr="00A71E77" w:rsidRDefault="00E9076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0765" w:rsidTr="00A71E77">
        <w:trPr>
          <w:jc w:val="center"/>
        </w:trPr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765" w:rsidRPr="00A71E77" w:rsidRDefault="00A71E7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Работа над словами с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непро</w:t>
            </w:r>
            <w:r w:rsidR="00E90765" w:rsidRPr="00A71E77">
              <w:rPr>
                <w:rFonts w:ascii="Times New Roman" w:hAnsi="Times New Roman" w:cs="Times New Roman"/>
                <w:sz w:val="20"/>
                <w:szCs w:val="20"/>
              </w:rPr>
              <w:t>веряе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  <w:proofErr w:type="spellStart"/>
            <w:r w:rsidR="00E90765" w:rsidRPr="00A71E77">
              <w:rPr>
                <w:rFonts w:ascii="Times New Roman" w:hAnsi="Times New Roman" w:cs="Times New Roman"/>
                <w:sz w:val="20"/>
                <w:szCs w:val="20"/>
              </w:rPr>
              <w:t>мым</w:t>
            </w:r>
            <w:proofErr w:type="spellEnd"/>
            <w:r w:rsidR="00E90765" w:rsidRPr="00A71E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90765" w:rsidRPr="00A71E77">
              <w:rPr>
                <w:rFonts w:ascii="Times New Roman" w:hAnsi="Times New Roman" w:cs="Times New Roman"/>
                <w:sz w:val="20"/>
                <w:szCs w:val="20"/>
              </w:rPr>
              <w:br/>
              <w:t>написанием</w:t>
            </w:r>
          </w:p>
        </w:tc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765" w:rsidRDefault="00E90765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Организует работу над словом с непроверяемым написанием.</w:t>
            </w:r>
          </w:p>
          <w:p w:rsidR="00E90765" w:rsidRDefault="00E9076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– Запишите словарное слово в индивидуальные словарики, используя прием ассоциаций.</w:t>
            </w:r>
          </w:p>
          <w:p w:rsidR="00E90765" w:rsidRDefault="00E90765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(См. РМ, Приложение 2.)</w:t>
            </w:r>
          </w:p>
        </w:tc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765" w:rsidRDefault="00A71E7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Записывают словарное слово в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E90765">
              <w:rPr>
                <w:rFonts w:ascii="Times New Roman" w:hAnsi="Times New Roman" w:cs="Times New Roman"/>
              </w:rPr>
              <w:t>словарик.</w:t>
            </w:r>
          </w:p>
          <w:p w:rsidR="00E90765" w:rsidRDefault="00E9076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ru-RU" w:eastAsia="ru-RU"/>
              </w:rPr>
              <w:lastRenderedPageBreak/>
              <w:drawing>
                <wp:inline distT="0" distB="0" distL="0" distR="0">
                  <wp:extent cx="1188720" cy="707571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6697" cy="7123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765" w:rsidRPr="00A71E77" w:rsidRDefault="00E9076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0765" w:rsidTr="00A71E77">
        <w:trPr>
          <w:jc w:val="center"/>
        </w:trPr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765" w:rsidRPr="00A71E77" w:rsidRDefault="00E90765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71E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III. Сообщение темы </w:t>
            </w:r>
            <w:r w:rsidRPr="00A71E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 xml:space="preserve">урока. </w:t>
            </w:r>
          </w:p>
          <w:p w:rsidR="00E90765" w:rsidRPr="00A71E77" w:rsidRDefault="00E90765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1E77">
              <w:rPr>
                <w:rFonts w:ascii="Times New Roman" w:hAnsi="Times New Roman" w:cs="Times New Roman"/>
                <w:sz w:val="20"/>
                <w:szCs w:val="20"/>
              </w:rPr>
              <w:t>Определение целей урока</w:t>
            </w:r>
          </w:p>
        </w:tc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765" w:rsidRDefault="00E90765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Задает вопросы. Комментирует ответы, предлагает сформулировать цель урока.</w:t>
            </w:r>
          </w:p>
          <w:p w:rsidR="00E90765" w:rsidRDefault="00A71E7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 тему урока.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E90765">
              <w:rPr>
                <w:rFonts w:ascii="Times New Roman" w:hAnsi="Times New Roman" w:cs="Times New Roman"/>
              </w:rPr>
              <w:t xml:space="preserve">Определите цели урока, используя опорные </w:t>
            </w:r>
            <w:r w:rsidR="00E90765">
              <w:rPr>
                <w:rFonts w:ascii="Times New Roman" w:hAnsi="Times New Roman" w:cs="Times New Roman"/>
              </w:rPr>
              <w:br/>
              <w:t>слова.</w:t>
            </w:r>
          </w:p>
          <w:p w:rsidR="00E90765" w:rsidRDefault="00E9076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Сегодня на </w:t>
            </w:r>
            <w:r w:rsidR="00A71E77">
              <w:rPr>
                <w:rFonts w:ascii="Times New Roman" w:hAnsi="Times New Roman" w:cs="Times New Roman"/>
              </w:rPr>
              <w:t xml:space="preserve">уроке будем учиться определять </w:t>
            </w:r>
            <w:r>
              <w:rPr>
                <w:rFonts w:ascii="Times New Roman" w:hAnsi="Times New Roman" w:cs="Times New Roman"/>
              </w:rPr>
              <w:t>I и II спряжения глаголов</w:t>
            </w:r>
          </w:p>
        </w:tc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765" w:rsidRDefault="00E9076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Обсуждают тему урока. Отвечают на вопросы, формулируют цель урока. Под руководством </w:t>
            </w:r>
            <w:r>
              <w:rPr>
                <w:rFonts w:ascii="Times New Roman" w:hAnsi="Times New Roman" w:cs="Times New Roman"/>
              </w:rPr>
              <w:br/>
              <w:t>учителя определяют задачи урока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765" w:rsidRPr="00A71E77" w:rsidRDefault="00E90765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1E77">
              <w:rPr>
                <w:rFonts w:ascii="Times New Roman" w:hAnsi="Times New Roman" w:cs="Times New Roman"/>
                <w:sz w:val="20"/>
                <w:szCs w:val="20"/>
              </w:rPr>
              <w:t xml:space="preserve">Принимать </w:t>
            </w:r>
          </w:p>
          <w:p w:rsidR="00E90765" w:rsidRPr="00A71E77" w:rsidRDefault="00E90765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1E77">
              <w:rPr>
                <w:rFonts w:ascii="Times New Roman" w:hAnsi="Times New Roman" w:cs="Times New Roman"/>
                <w:sz w:val="20"/>
                <w:szCs w:val="20"/>
              </w:rPr>
              <w:t xml:space="preserve">и сохранять учебную </w:t>
            </w:r>
            <w:r w:rsidRPr="00A71E77">
              <w:rPr>
                <w:rFonts w:ascii="Times New Roman" w:hAnsi="Times New Roman" w:cs="Times New Roman"/>
                <w:sz w:val="20"/>
                <w:szCs w:val="20"/>
              </w:rPr>
              <w:br/>
              <w:t>задачу</w:t>
            </w:r>
          </w:p>
        </w:tc>
      </w:tr>
      <w:tr w:rsidR="00E90765" w:rsidTr="00A71E77">
        <w:trPr>
          <w:jc w:val="center"/>
        </w:trPr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765" w:rsidRPr="00A71E77" w:rsidRDefault="00E90765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71E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IV. Объяснение нового </w:t>
            </w:r>
            <w:r w:rsidRPr="00A71E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 xml:space="preserve">материала. </w:t>
            </w:r>
          </w:p>
          <w:p w:rsidR="00E90765" w:rsidRPr="00A71E77" w:rsidRDefault="00E90765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1E77">
              <w:rPr>
                <w:rFonts w:ascii="Times New Roman" w:hAnsi="Times New Roman" w:cs="Times New Roman"/>
                <w:sz w:val="20"/>
                <w:szCs w:val="20"/>
              </w:rPr>
              <w:t xml:space="preserve">Наблюдение над языковым материалом. </w:t>
            </w:r>
          </w:p>
          <w:p w:rsidR="00E90765" w:rsidRPr="00A71E77" w:rsidRDefault="00E90765" w:rsidP="00A71E7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1E77">
              <w:rPr>
                <w:rFonts w:ascii="Times New Roman" w:hAnsi="Times New Roman" w:cs="Times New Roman"/>
                <w:sz w:val="20"/>
                <w:szCs w:val="20"/>
              </w:rPr>
              <w:t>Работа по учебнику (упр</w:t>
            </w:r>
            <w:r w:rsidR="00A71E7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  <w:r w:rsidRPr="00A71E77">
              <w:rPr>
                <w:rFonts w:ascii="Times New Roman" w:hAnsi="Times New Roman" w:cs="Times New Roman"/>
                <w:sz w:val="20"/>
                <w:szCs w:val="20"/>
              </w:rPr>
              <w:t>180)</w:t>
            </w:r>
          </w:p>
        </w:tc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765" w:rsidRDefault="00E90765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работу по теме урока. Объясняет новый материал, отвечает на вопросы учеников.</w:t>
            </w:r>
          </w:p>
          <w:p w:rsidR="00E90765" w:rsidRDefault="00E9076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 личным окончаниям глаголы делятся на две группы: глаголы</w:t>
            </w:r>
            <w:r w:rsidR="00A71E77">
              <w:rPr>
                <w:rFonts w:ascii="Times New Roman" w:hAnsi="Times New Roman" w:cs="Times New Roman"/>
              </w:rPr>
              <w:t xml:space="preserve"> I спряжения и глаголы II спря</w:t>
            </w:r>
            <w:r>
              <w:rPr>
                <w:rFonts w:ascii="Times New Roman" w:hAnsi="Times New Roman" w:cs="Times New Roman"/>
              </w:rPr>
              <w:t>жения.</w:t>
            </w:r>
          </w:p>
          <w:p w:rsidR="00E90765" w:rsidRDefault="00E9076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</w:t>
            </w:r>
            <w:r w:rsidR="00A71E77">
              <w:rPr>
                <w:rFonts w:ascii="Times New Roman" w:hAnsi="Times New Roman" w:cs="Times New Roman"/>
              </w:rPr>
              <w:t xml:space="preserve">те таблицу «Спряжение глаголов </w:t>
            </w:r>
            <w:r>
              <w:rPr>
                <w:rFonts w:ascii="Times New Roman" w:hAnsi="Times New Roman" w:cs="Times New Roman"/>
              </w:rPr>
              <w:t>в настоящем времени». Различаются ли ударные и безударные личные окончания глаголов одного и того же спряжения?</w:t>
            </w:r>
          </w:p>
          <w:p w:rsidR="00E90765" w:rsidRDefault="00E9076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Чем различ</w:t>
            </w:r>
            <w:r w:rsidR="00A71E77">
              <w:rPr>
                <w:rFonts w:ascii="Times New Roman" w:hAnsi="Times New Roman" w:cs="Times New Roman"/>
              </w:rPr>
              <w:t>аются личные окончания глаголов</w:t>
            </w:r>
            <w:r w:rsidR="00A71E77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>I и II спряжения в одном и том же лице и числе? В каком лице и числе их окончания одинаковы?</w:t>
            </w:r>
          </w:p>
        </w:tc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765" w:rsidRDefault="00E9076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Выводят языковые закономерности, лежащ</w:t>
            </w:r>
            <w:r w:rsidR="00A71E77">
              <w:rPr>
                <w:rFonts w:ascii="Times New Roman" w:hAnsi="Times New Roman" w:cs="Times New Roman"/>
              </w:rPr>
              <w:t xml:space="preserve">ие </w:t>
            </w:r>
            <w:r>
              <w:rPr>
                <w:rFonts w:ascii="Times New Roman" w:hAnsi="Times New Roman" w:cs="Times New Roman"/>
              </w:rPr>
              <w:t>в основе изучаемого понятия или правила. Анализируют формулировку правила (понятия), данную в учебнике. Проводят наблюдения на материале связных текстов.</w:t>
            </w:r>
          </w:p>
          <w:p w:rsidR="00E90765" w:rsidRPr="00A71E77" w:rsidRDefault="00A71E77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i/>
              </w:rPr>
            </w:pPr>
            <w:r w:rsidRPr="00A71E77">
              <w:rPr>
                <w:rFonts w:ascii="Times New Roman" w:hAnsi="Times New Roman" w:cs="Times New Roman"/>
                <w:b/>
                <w:i/>
                <w:color w:val="7030A0"/>
                <w:lang w:val="ru-RU"/>
              </w:rPr>
              <w:t>В</w:t>
            </w:r>
            <w:proofErr w:type="spellStart"/>
            <w:r w:rsidR="00E90765" w:rsidRPr="00A71E77">
              <w:rPr>
                <w:rFonts w:ascii="Times New Roman" w:hAnsi="Times New Roman" w:cs="Times New Roman"/>
                <w:b/>
                <w:i/>
                <w:color w:val="7030A0"/>
                <w:spacing w:val="36"/>
              </w:rPr>
              <w:t>ывод</w:t>
            </w:r>
            <w:proofErr w:type="spellEnd"/>
            <w:r w:rsidR="00E90765" w:rsidRPr="00A71E77">
              <w:rPr>
                <w:rFonts w:ascii="Times New Roman" w:hAnsi="Times New Roman" w:cs="Times New Roman"/>
                <w:b/>
                <w:i/>
                <w:color w:val="7030A0"/>
              </w:rPr>
              <w:t xml:space="preserve">: </w:t>
            </w:r>
            <w:r w:rsidR="00E90765" w:rsidRPr="00A71E77">
              <w:rPr>
                <w:rFonts w:ascii="Times New Roman" w:hAnsi="Times New Roman" w:cs="Times New Roman"/>
                <w:i/>
                <w:color w:val="7030A0"/>
              </w:rPr>
              <w:t xml:space="preserve">у глаголов одного и того же спряжения в форме настоящего времени ударные и безударные личные окончания в одном и </w:t>
            </w:r>
            <w:r w:rsidRPr="00A71E77">
              <w:rPr>
                <w:rFonts w:ascii="Times New Roman" w:hAnsi="Times New Roman" w:cs="Times New Roman"/>
                <w:i/>
                <w:color w:val="7030A0"/>
              </w:rPr>
              <w:t>том же лице,</w:t>
            </w:r>
            <w:r w:rsidR="00E90765" w:rsidRPr="00A71E77">
              <w:rPr>
                <w:rFonts w:ascii="Times New Roman" w:hAnsi="Times New Roman" w:cs="Times New Roman"/>
                <w:i/>
                <w:color w:val="7030A0"/>
              </w:rPr>
              <w:t xml:space="preserve"> и числе одинаковые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765" w:rsidRPr="00A71E77" w:rsidRDefault="00E90765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1E77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Осуществлять анализ </w:t>
            </w:r>
            <w:r w:rsidRPr="00A71E77">
              <w:rPr>
                <w:rFonts w:ascii="Times New Roman" w:hAnsi="Times New Roman" w:cs="Times New Roman"/>
                <w:sz w:val="20"/>
                <w:szCs w:val="20"/>
              </w:rPr>
              <w:br/>
              <w:t>объектов</w:t>
            </w:r>
          </w:p>
        </w:tc>
      </w:tr>
      <w:tr w:rsidR="00A71E77" w:rsidTr="009E390B">
        <w:trPr>
          <w:trHeight w:val="2908"/>
          <w:jc w:val="center"/>
        </w:trPr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71E77" w:rsidRPr="00A71E77" w:rsidRDefault="00A71E77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71E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V. Первичное закрепление знаний.</w:t>
            </w:r>
          </w:p>
          <w:p w:rsidR="00A71E77" w:rsidRPr="00A71E77" w:rsidRDefault="00A71E77" w:rsidP="00A71E7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1E77">
              <w:rPr>
                <w:rFonts w:ascii="Times New Roman" w:hAnsi="Times New Roman" w:cs="Times New Roman"/>
                <w:sz w:val="20"/>
                <w:szCs w:val="20"/>
              </w:rPr>
              <w:t>Работа по учебнику (упр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  <w:r w:rsidRPr="00A71E77">
              <w:rPr>
                <w:rFonts w:ascii="Times New Roman" w:hAnsi="Times New Roman" w:cs="Times New Roman"/>
                <w:sz w:val="20"/>
                <w:szCs w:val="20"/>
              </w:rPr>
              <w:t>181).</w:t>
            </w:r>
          </w:p>
          <w:p w:rsidR="00A71E77" w:rsidRPr="00A71E77" w:rsidRDefault="00A71E77" w:rsidP="00A71E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1E7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 w:type="page"/>
            </w:r>
            <w:r w:rsidRPr="00A71E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71E77" w:rsidRDefault="00A71E7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Задает вопросы. Комментирует и корректирует ответы. Наблюдает за работой учащихся. Помогает, при необходимости проверяет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ответы. </w:t>
            </w:r>
          </w:p>
          <w:p w:rsidR="00A71E77" w:rsidRDefault="00A71E7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Прочитайте личные окончания. В каком лице </w:t>
            </w:r>
            <w:r>
              <w:rPr>
                <w:rFonts w:ascii="Times New Roman" w:hAnsi="Times New Roman" w:cs="Times New Roman"/>
              </w:rPr>
              <w:br/>
              <w:t>и числе и в каком спряжении глаголы имеют эти окончания?</w:t>
            </w:r>
          </w:p>
        </w:tc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71E77" w:rsidRDefault="00A71E7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Применяют новые знания на новом языковом материале. Выполняют аналитические упражнения. Участвуют в обсуждении вопросов по теме.</w:t>
            </w:r>
          </w:p>
          <w:p w:rsidR="00A71E77" w:rsidRDefault="00A71E7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Работают в парах. Выполняют задание.</w:t>
            </w:r>
          </w:p>
          <w:p w:rsidR="00A71E77" w:rsidRDefault="00A71E7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1-е л., мн. ч.: -ем, -им.</w:t>
            </w:r>
          </w:p>
          <w:p w:rsidR="00A71E77" w:rsidRDefault="00A71E7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2-е л., ед. ч.: -ешь, -ишь. </w:t>
            </w:r>
          </w:p>
          <w:p w:rsidR="00A71E77" w:rsidRDefault="00A71E7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2-е л., мн. ч.: -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ете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, -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ите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.</w:t>
            </w:r>
          </w:p>
          <w:p w:rsidR="00A71E77" w:rsidRDefault="00A71E7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3-е л., ед. ч.: -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ет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, -ит.</w:t>
            </w:r>
          </w:p>
          <w:p w:rsidR="00A71E77" w:rsidRDefault="00A71E77" w:rsidP="00626093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3-е л., мн. ч.: -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ут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, -ют, -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ат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, -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ят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.</w:t>
            </w: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71E77" w:rsidRPr="00A71E77" w:rsidRDefault="00A71E77" w:rsidP="00A71E7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Осознанно и произвольно строить </w:t>
            </w:r>
            <w:proofErr w:type="spellStart"/>
            <w:r w:rsidRPr="00A71E77">
              <w:rPr>
                <w:rFonts w:ascii="Times New Roman" w:hAnsi="Times New Roman" w:cs="Times New Roman"/>
                <w:sz w:val="20"/>
                <w:szCs w:val="20"/>
              </w:rPr>
              <w:t>рече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вое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вы</w:t>
            </w:r>
            <w:r w:rsidRPr="00A71E77">
              <w:rPr>
                <w:rFonts w:ascii="Times New Roman" w:hAnsi="Times New Roman" w:cs="Times New Roman"/>
                <w:sz w:val="20"/>
                <w:szCs w:val="20"/>
              </w:rPr>
              <w:t>сказы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  <w:proofErr w:type="spellStart"/>
            <w:r w:rsidRPr="00A71E77">
              <w:rPr>
                <w:rFonts w:ascii="Times New Roman" w:hAnsi="Times New Roman" w:cs="Times New Roman"/>
                <w:sz w:val="20"/>
                <w:szCs w:val="20"/>
              </w:rPr>
              <w:t>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71E77">
              <w:rPr>
                <w:rFonts w:ascii="Times New Roman" w:hAnsi="Times New Roman" w:cs="Times New Roman"/>
                <w:sz w:val="20"/>
                <w:szCs w:val="20"/>
              </w:rPr>
              <w:t>в уст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  <w:r w:rsidRPr="00A71E77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ой форме, обосновывать свое мне</w:t>
            </w:r>
            <w:r w:rsidRPr="00A71E77">
              <w:rPr>
                <w:rFonts w:ascii="Times New Roman" w:hAnsi="Times New Roman" w:cs="Times New Roman"/>
                <w:sz w:val="20"/>
                <w:szCs w:val="20"/>
              </w:rPr>
              <w:t xml:space="preserve">ние. </w:t>
            </w:r>
            <w:proofErr w:type="spellStart"/>
            <w:r w:rsidRPr="00A71E77">
              <w:rPr>
                <w:rFonts w:ascii="Times New Roman" w:hAnsi="Times New Roman" w:cs="Times New Roman"/>
                <w:sz w:val="20"/>
                <w:szCs w:val="20"/>
              </w:rPr>
              <w:t>Согласовы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  <w:proofErr w:type="spellStart"/>
            <w:r w:rsidRPr="00A71E77">
              <w:rPr>
                <w:rFonts w:ascii="Times New Roman" w:hAnsi="Times New Roman" w:cs="Times New Roman"/>
                <w:sz w:val="20"/>
                <w:szCs w:val="20"/>
              </w:rPr>
              <w:t>вать</w:t>
            </w:r>
            <w:proofErr w:type="spellEnd"/>
            <w:r w:rsidRPr="00A71E77">
              <w:rPr>
                <w:rFonts w:ascii="Times New Roman" w:hAnsi="Times New Roman" w:cs="Times New Roman"/>
                <w:sz w:val="20"/>
                <w:szCs w:val="20"/>
              </w:rPr>
              <w:t xml:space="preserve"> усилия по решению учебной зада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  <w:proofErr w:type="spellStart"/>
            <w:r w:rsidRPr="00A71E77">
              <w:rPr>
                <w:rFonts w:ascii="Times New Roman" w:hAnsi="Times New Roman" w:cs="Times New Roman"/>
                <w:sz w:val="20"/>
                <w:szCs w:val="20"/>
              </w:rPr>
              <w:t>чи</w:t>
            </w:r>
            <w:proofErr w:type="spellEnd"/>
            <w:r w:rsidRPr="00A71E77">
              <w:rPr>
                <w:rFonts w:ascii="Times New Roman" w:hAnsi="Times New Roman" w:cs="Times New Roman"/>
                <w:sz w:val="20"/>
                <w:szCs w:val="20"/>
              </w:rPr>
              <w:t>. Осуществлять контроль по результату</w:t>
            </w:r>
          </w:p>
        </w:tc>
      </w:tr>
      <w:tr w:rsidR="00A71E77" w:rsidTr="009E390B">
        <w:trPr>
          <w:jc w:val="center"/>
        </w:trPr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77" w:rsidRPr="00A71E77" w:rsidRDefault="00A71E77" w:rsidP="00A71E7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1E77">
              <w:rPr>
                <w:rFonts w:ascii="Times New Roman" w:hAnsi="Times New Roman" w:cs="Times New Roman"/>
                <w:sz w:val="20"/>
                <w:szCs w:val="20"/>
              </w:rPr>
              <w:t>Работа по учебнику (упр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  <w:r w:rsidRPr="00A71E77">
              <w:rPr>
                <w:rFonts w:ascii="Times New Roman" w:hAnsi="Times New Roman" w:cs="Times New Roman"/>
                <w:sz w:val="20"/>
                <w:szCs w:val="20"/>
              </w:rPr>
              <w:t xml:space="preserve"> 182)</w:t>
            </w:r>
          </w:p>
        </w:tc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77" w:rsidRDefault="00A71E7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Прочитайте стихи А. </w:t>
            </w:r>
            <w:proofErr w:type="spellStart"/>
            <w:r>
              <w:rPr>
                <w:rFonts w:ascii="Times New Roman" w:hAnsi="Times New Roman" w:cs="Times New Roman"/>
              </w:rPr>
              <w:t>Барто</w:t>
            </w:r>
            <w:proofErr w:type="spellEnd"/>
            <w:r>
              <w:rPr>
                <w:rFonts w:ascii="Times New Roman" w:hAnsi="Times New Roman" w:cs="Times New Roman"/>
              </w:rPr>
              <w:t>. Спишите.</w:t>
            </w:r>
          </w:p>
          <w:p w:rsidR="00A71E77" w:rsidRDefault="00A71E7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Какие слова автор повторяет в предложении несколько раз? Почему? В прямом или в переносном значении употреблены глаголы? Объясните свой ответ.</w:t>
            </w:r>
          </w:p>
          <w:p w:rsidR="00A71E77" w:rsidRDefault="00A71E7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 чем сходство в грамматических признаках выделенных глаголов (время, лицо, число)? Чем они различаются? Почему у них разные окончания?</w:t>
            </w:r>
          </w:p>
          <w:p w:rsidR="00A71E77" w:rsidRDefault="00A71E7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– Укажите спряжение над глаголами в настоящем времени</w:t>
            </w:r>
          </w:p>
        </w:tc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77" w:rsidRDefault="00A71E7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Списывают. Указывают спряжение над глаголами в настоящем времени.</w:t>
            </w:r>
          </w:p>
          <w:p w:rsidR="00A71E77" w:rsidRDefault="00A71E77" w:rsidP="00A71E77">
            <w:pPr>
              <w:pStyle w:val="ParagraphStyle"/>
              <w:spacing w:before="48"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Дождь пошел и не проходит (наст.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., ед. ч., 3-е л., II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спр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.),</w:t>
            </w:r>
          </w:p>
          <w:p w:rsidR="00A71E77" w:rsidRDefault="00A71E77" w:rsidP="00A71E77">
            <w:pPr>
              <w:pStyle w:val="ParagraphStyle"/>
              <w:spacing w:before="48"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Дождь, дождь.</w:t>
            </w:r>
          </w:p>
          <w:p w:rsidR="00A71E77" w:rsidRDefault="00A71E77" w:rsidP="00A71E7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Дождь идет (наст.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., 3-е л., ед. ч., I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спр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.), </w:t>
            </w:r>
          </w:p>
          <w:p w:rsidR="00A71E77" w:rsidRDefault="00A71E77" w:rsidP="00A71E7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хотя не ходит (наст.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., 3-е л., ед. ч., II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спр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.),</w:t>
            </w:r>
          </w:p>
          <w:p w:rsidR="00A71E77" w:rsidRDefault="00A71E77">
            <w:pPr>
              <w:pStyle w:val="ParagraphStyle"/>
              <w:spacing w:line="252" w:lineRule="auto"/>
              <w:ind w:firstLine="24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Дождь, дождь.</w:t>
            </w:r>
          </w:p>
          <w:p w:rsidR="00A71E77" w:rsidRDefault="00A71E77" w:rsidP="00A71E7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Он прохожим хлещет (наст.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., 3-е л., </w:t>
            </w:r>
          </w:p>
          <w:p w:rsidR="00A71E77" w:rsidRDefault="00A71E77" w:rsidP="00A71E7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  ед. ч., I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спр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.) в лица,</w:t>
            </w:r>
          </w:p>
          <w:p w:rsidR="00A71E77" w:rsidRDefault="00A71E77">
            <w:pPr>
              <w:pStyle w:val="ParagraphStyle"/>
              <w:spacing w:line="252" w:lineRule="auto"/>
              <w:ind w:firstLine="24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Дождь, дождь.</w:t>
            </w:r>
          </w:p>
          <w:p w:rsidR="00A71E77" w:rsidRDefault="00A71E77">
            <w:pPr>
              <w:pStyle w:val="ParagraphStyle"/>
              <w:spacing w:before="48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разбор слова по составу.</w:t>
            </w:r>
          </w:p>
          <w:p w:rsidR="00A71E77" w:rsidRDefault="00A71E7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ru-RU" w:eastAsia="ru-RU"/>
              </w:rPr>
              <w:drawing>
                <wp:inline distT="0" distB="0" distL="0" distR="0" wp14:anchorId="3AA2C4B5" wp14:editId="11611B51">
                  <wp:extent cx="762000" cy="259080"/>
                  <wp:effectExtent l="0" t="0" r="0" b="762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259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77" w:rsidRPr="00A71E77" w:rsidRDefault="00A71E77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A71E77" w:rsidTr="005D151E">
        <w:trPr>
          <w:trHeight w:val="4311"/>
          <w:jc w:val="center"/>
        </w:trPr>
        <w:tc>
          <w:tcPr>
            <w:tcW w:w="13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1E77" w:rsidRPr="00A71E77" w:rsidRDefault="00A71E77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71E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VI. Дальнейшая ра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бота </w:t>
            </w:r>
            <w:r w:rsidRPr="00A71E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 закреплению и обобщению приобретенных знаний и умений.</w:t>
            </w:r>
          </w:p>
          <w:p w:rsidR="00A71E77" w:rsidRPr="00A71E77" w:rsidRDefault="00A71E77" w:rsidP="00A71E7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71E7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 w:type="page"/>
            </w:r>
            <w:r w:rsidRPr="00A71E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1E77" w:rsidRDefault="00A71E7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дискуссию, выслушивает мнения, подводит итог. </w:t>
            </w:r>
          </w:p>
          <w:p w:rsidR="00A71E77" w:rsidRDefault="00A71E7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A71E77" w:rsidRDefault="00A71E7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A71E77" w:rsidRDefault="00A71E7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Обратите внимание на то, что спряжение принято обозначать римскими цифрами. Как известно, в личных окончаниях глаголов выбирать приходится между двумя буквами: «е» или «и». Облегчить запоминание окончаний должна подсказка:</w:t>
            </w:r>
          </w:p>
          <w:p w:rsidR="00A71E77" w:rsidRDefault="00A71E77" w:rsidP="00F97AD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noProof/>
                <w:sz w:val="22"/>
                <w:szCs w:val="22"/>
                <w:lang w:val="ru-RU" w:eastAsia="ru-RU"/>
              </w:rPr>
              <w:drawing>
                <wp:inline distT="0" distB="0" distL="0" distR="0" wp14:anchorId="5B23429A" wp14:editId="72BEEBAE">
                  <wp:extent cx="2529840" cy="697450"/>
                  <wp:effectExtent l="0" t="0" r="3810" b="762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0101" cy="7030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1E77" w:rsidRDefault="00A71E7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Обобщают способы действия по правилу, применяют на практике алгоритмические предписания, инструкции. Выполняют аналитико-синтетические упражнения, работу со словарями.</w:t>
            </w:r>
          </w:p>
          <w:p w:rsidR="00A71E77" w:rsidRDefault="00A71E7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A71E77" w:rsidRDefault="00A71E7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A71E77" w:rsidRDefault="00A71E7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1E77" w:rsidRPr="00A71E77" w:rsidRDefault="00A71E7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1E77">
              <w:rPr>
                <w:rFonts w:ascii="Times New Roman" w:hAnsi="Times New Roman" w:cs="Times New Roman"/>
                <w:sz w:val="20"/>
                <w:szCs w:val="20"/>
              </w:rPr>
              <w:t xml:space="preserve">Строить </w:t>
            </w:r>
            <w:proofErr w:type="spellStart"/>
            <w:r w:rsidRPr="00A71E77">
              <w:rPr>
                <w:rFonts w:ascii="Times New Roman" w:hAnsi="Times New Roman" w:cs="Times New Roman"/>
                <w:sz w:val="20"/>
                <w:szCs w:val="20"/>
              </w:rPr>
              <w:t>по-нятные</w:t>
            </w:r>
            <w:proofErr w:type="spellEnd"/>
            <w:r w:rsidRPr="00A71E77">
              <w:rPr>
                <w:rFonts w:ascii="Times New Roman" w:hAnsi="Times New Roman" w:cs="Times New Roman"/>
                <w:sz w:val="20"/>
                <w:szCs w:val="20"/>
              </w:rPr>
              <w:t xml:space="preserve"> для </w:t>
            </w:r>
            <w:r w:rsidRPr="00A71E77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собеседника высказывания. Аргументировать свою точку зрения. </w:t>
            </w:r>
            <w:r w:rsidRPr="00A71E77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Осуществлять анализ с целью нахождения </w:t>
            </w:r>
            <w:proofErr w:type="spellStart"/>
            <w:r w:rsidRPr="00A71E77">
              <w:rPr>
                <w:rFonts w:ascii="Times New Roman" w:hAnsi="Times New Roman" w:cs="Times New Roman"/>
                <w:sz w:val="20"/>
                <w:szCs w:val="20"/>
              </w:rPr>
              <w:t>соответст</w:t>
            </w:r>
            <w:proofErr w:type="spellEnd"/>
            <w:r w:rsidRPr="00A71E7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A71E77" w:rsidRPr="00A71E77" w:rsidRDefault="00A71E77" w:rsidP="00B9671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71E77">
              <w:rPr>
                <w:rFonts w:ascii="Times New Roman" w:hAnsi="Times New Roman" w:cs="Times New Roman"/>
                <w:sz w:val="20"/>
                <w:szCs w:val="20"/>
              </w:rPr>
              <w:t xml:space="preserve">вия заданному эталону. Формулировать свое мнение </w:t>
            </w:r>
            <w:r w:rsidRPr="00A71E77">
              <w:rPr>
                <w:rFonts w:ascii="Times New Roman" w:hAnsi="Times New Roman" w:cs="Times New Roman"/>
                <w:sz w:val="20"/>
                <w:szCs w:val="20"/>
              </w:rPr>
              <w:br/>
              <w:t>и позицию. Строить монологические высказывания. Адекватно использовать речевые сред-</w:t>
            </w:r>
            <w:proofErr w:type="spellStart"/>
            <w:r w:rsidRPr="00A71E77">
              <w:rPr>
                <w:rFonts w:ascii="Times New Roman" w:hAnsi="Times New Roman" w:cs="Times New Roman"/>
                <w:sz w:val="20"/>
                <w:szCs w:val="20"/>
              </w:rPr>
              <w:t>ства</w:t>
            </w:r>
            <w:proofErr w:type="spellEnd"/>
            <w:r w:rsidRPr="00A71E77">
              <w:rPr>
                <w:rFonts w:ascii="Times New Roman" w:hAnsi="Times New Roman" w:cs="Times New Roman"/>
                <w:sz w:val="20"/>
                <w:szCs w:val="20"/>
              </w:rPr>
              <w:t xml:space="preserve"> для решения различных комму-</w:t>
            </w:r>
            <w:r w:rsidRPr="00A71E7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A71E77">
              <w:rPr>
                <w:rFonts w:ascii="Times New Roman" w:hAnsi="Times New Roman" w:cs="Times New Roman"/>
                <w:sz w:val="20"/>
                <w:szCs w:val="20"/>
              </w:rPr>
              <w:t>никативных</w:t>
            </w:r>
            <w:proofErr w:type="spellEnd"/>
            <w:r w:rsidRPr="00A71E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71E77">
              <w:rPr>
                <w:rFonts w:ascii="Times New Roman" w:hAnsi="Times New Roman" w:cs="Times New Roman"/>
                <w:sz w:val="20"/>
                <w:szCs w:val="20"/>
              </w:rPr>
              <w:br/>
              <w:t>задач</w:t>
            </w:r>
          </w:p>
        </w:tc>
      </w:tr>
      <w:tr w:rsidR="00A71E77" w:rsidTr="00B96713">
        <w:trPr>
          <w:jc w:val="center"/>
        </w:trPr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77" w:rsidRPr="00A71E77" w:rsidRDefault="00A71E7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77" w:rsidRDefault="00A71E7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Когда вы только начинали учиться, для облегчения запоминания букв и цифр мы выкладывали их на партах из счетных палочек (спичек), превращали цифры в буквы и наоборот. Давайте сегодня вспомним эту игру.</w:t>
            </w:r>
          </w:p>
          <w:p w:rsidR="00A71E77" w:rsidRDefault="00A71E7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 начертила на доске палочку, а рядом еще две. Они напоминают римские цифры I и II. А что обозначают эти цифры?</w:t>
            </w:r>
          </w:p>
          <w:p w:rsidR="00A71E77" w:rsidRDefault="00A71E7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Давайте переделаем их в буквы. Какой буквой станет цифра I? Почему?</w:t>
            </w:r>
          </w:p>
          <w:p w:rsidR="00A71E77" w:rsidRDefault="00A71E7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A71E77" w:rsidRDefault="00A71E7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 какую букву превратится цифра II? Почему?</w:t>
            </w:r>
          </w:p>
          <w:p w:rsidR="00A71E77" w:rsidRDefault="00A71E7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Чтобы вы лучше запомнили, какие окончания пишутся в глаголах I спряжения, а какие – в глаголах II спряжения, попробуем встроить подсказки в хорошо знакомые нам глаголы:</w:t>
            </w:r>
          </w:p>
          <w:p w:rsidR="00A71E77" w:rsidRDefault="00A71E77">
            <w:pPr>
              <w:pStyle w:val="ParagraphStyle"/>
              <w:spacing w:before="48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ru-RU" w:eastAsia="ru-RU"/>
              </w:rPr>
              <w:drawing>
                <wp:inline distT="0" distB="0" distL="0" distR="0" wp14:anchorId="21A9D5D1" wp14:editId="0B7C6B6D">
                  <wp:extent cx="2257875" cy="65532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8499" cy="6584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77" w:rsidRDefault="00A71E7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A71E77" w:rsidRDefault="00A71E7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Римские цифры I и II обозначают спряжение.</w:t>
            </w:r>
          </w:p>
          <w:p w:rsidR="00A71E77" w:rsidRDefault="00A71E7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A71E77" w:rsidRDefault="00A71E7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Римская цифра I станет буквой «е», потому </w:t>
            </w:r>
            <w:r>
              <w:rPr>
                <w:rFonts w:ascii="Times New Roman" w:hAnsi="Times New Roman" w:cs="Times New Roman"/>
              </w:rPr>
              <w:br/>
              <w:t>что эта буква чаще всего встречается в окончаниях I спряжения.</w:t>
            </w:r>
          </w:p>
          <w:p w:rsidR="00A71E77" w:rsidRDefault="00A71E7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Римская цифра II превратится в букву «и», </w:t>
            </w:r>
            <w:r>
              <w:rPr>
                <w:rFonts w:ascii="Times New Roman" w:hAnsi="Times New Roman" w:cs="Times New Roman"/>
              </w:rPr>
              <w:br/>
              <w:t>потому что она повторяется в окончаниях II спряжения.</w:t>
            </w:r>
          </w:p>
          <w:p w:rsidR="00A71E77" w:rsidRDefault="00A71E7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Делают</w:t>
            </w:r>
            <w:r>
              <w:rPr>
                <w:rFonts w:ascii="Times New Roman" w:hAnsi="Times New Roman" w:cs="Times New Roman"/>
                <w:spacing w:val="36"/>
              </w:rPr>
              <w:t xml:space="preserve"> вывод</w:t>
            </w:r>
            <w:r>
              <w:rPr>
                <w:rFonts w:ascii="Times New Roman" w:hAnsi="Times New Roman" w:cs="Times New Roman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спряжение</w:t>
            </w:r>
            <w:r>
              <w:rPr>
                <w:rFonts w:ascii="Times New Roman" w:hAnsi="Times New Roman" w:cs="Times New Roman"/>
              </w:rPr>
              <w:t xml:space="preserve"> – это изменение глагола по лицам и числам. В зависимости от гласной в личных окончаниях глаголы в русском языке относятся к двум спряжениям. </w:t>
            </w:r>
          </w:p>
          <w:p w:rsidR="00A71E77" w:rsidRDefault="00A71E7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Если окончание ударное, спряжение определяется по гласной в окончании: зовёшь, ведёшь – I спряжение, горишь, спишь – II спряжение.</w:t>
            </w:r>
          </w:p>
        </w:tc>
        <w:tc>
          <w:tcPr>
            <w:tcW w:w="1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77" w:rsidRPr="00A71E77" w:rsidRDefault="00A71E77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E90765" w:rsidTr="00A71E77">
        <w:trPr>
          <w:jc w:val="center"/>
        </w:trPr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90765" w:rsidRPr="00A71E77" w:rsidRDefault="00E90765" w:rsidP="00A71E7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71E7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 w:type="page"/>
            </w:r>
            <w:r w:rsidR="00A71E77" w:rsidRPr="00A71E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90765" w:rsidRDefault="00E9076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90765" w:rsidRDefault="00E9076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 большинства глаголов личные окончания безударные. В таких случаях </w:t>
            </w:r>
            <w:r>
              <w:rPr>
                <w:rFonts w:ascii="Times New Roman" w:hAnsi="Times New Roman" w:cs="Times New Roman"/>
              </w:rPr>
              <w:lastRenderedPageBreak/>
              <w:t>спряжение определяется по инфинитиву (по тому гласному, который стоит перед суффиксом инфинитива).</w:t>
            </w: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765" w:rsidRPr="00A71E77" w:rsidRDefault="00E9076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0765" w:rsidTr="00A71E77">
        <w:trPr>
          <w:jc w:val="center"/>
        </w:trPr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765" w:rsidRPr="00A71E77" w:rsidRDefault="00E90765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1E7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Работа в тетради (задание 113)</w:t>
            </w:r>
          </w:p>
        </w:tc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765" w:rsidRDefault="00E90765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работу в рабочей тетради.</w:t>
            </w:r>
          </w:p>
          <w:p w:rsidR="00E90765" w:rsidRDefault="00E9076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Прочитайте. Проспрягайте устно глаголы «верну», «спешу». Впишите в таблицу окончания этих глаголов соответственно их спряжению</w:t>
            </w:r>
          </w:p>
        </w:tc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765" w:rsidRDefault="00E9076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задание в рабочей тетради.</w:t>
            </w:r>
          </w:p>
          <w:p w:rsidR="00E90765" w:rsidRDefault="00E9076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Заполняют таблицу.</w:t>
            </w:r>
          </w:p>
          <w:tbl>
            <w:tblPr>
              <w:tblW w:w="3935" w:type="dxa"/>
              <w:jc w:val="center"/>
              <w:tblLayout w:type="fixed"/>
              <w:tblCellMar>
                <w:top w:w="48" w:type="dxa"/>
                <w:left w:w="48" w:type="dxa"/>
                <w:bottom w:w="48" w:type="dxa"/>
                <w:right w:w="48" w:type="dxa"/>
              </w:tblCellMar>
              <w:tblLook w:val="0000" w:firstRow="0" w:lastRow="0" w:firstColumn="0" w:lastColumn="0" w:noHBand="0" w:noVBand="0"/>
            </w:tblPr>
            <w:tblGrid>
              <w:gridCol w:w="831"/>
              <w:gridCol w:w="767"/>
              <w:gridCol w:w="708"/>
              <w:gridCol w:w="826"/>
              <w:gridCol w:w="803"/>
            </w:tblGrid>
            <w:tr w:rsidR="00E90765" w:rsidRPr="00A71E77" w:rsidTr="00A71E77">
              <w:trPr>
                <w:trHeight w:val="846"/>
                <w:jc w:val="center"/>
              </w:trPr>
              <w:tc>
                <w:tcPr>
                  <w:tcW w:w="831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90765" w:rsidRPr="00A71E77" w:rsidRDefault="00E90765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A71E77">
                    <w:rPr>
                      <w:rFonts w:ascii="Times New Roman" w:hAnsi="Times New Roman" w:cs="Times New Roman"/>
                      <w:sz w:val="22"/>
                      <w:szCs w:val="22"/>
                    </w:rPr>
                    <w:t>Лицо</w:t>
                  </w:r>
                </w:p>
              </w:tc>
              <w:tc>
                <w:tcPr>
                  <w:tcW w:w="147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90765" w:rsidRPr="00A71E77" w:rsidRDefault="00E90765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A71E77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Единственное </w:t>
                  </w:r>
                  <w:r w:rsidRPr="00A71E77">
                    <w:rPr>
                      <w:rFonts w:ascii="Times New Roman" w:hAnsi="Times New Roman" w:cs="Times New Roman"/>
                      <w:sz w:val="22"/>
                      <w:szCs w:val="22"/>
                    </w:rPr>
                    <w:br/>
                    <w:t>число</w:t>
                  </w:r>
                </w:p>
              </w:tc>
              <w:tc>
                <w:tcPr>
                  <w:tcW w:w="1629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90765" w:rsidRPr="00A71E77" w:rsidRDefault="00E90765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A71E77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Множественное </w:t>
                  </w:r>
                  <w:r w:rsidRPr="00A71E77">
                    <w:rPr>
                      <w:rFonts w:ascii="Times New Roman" w:hAnsi="Times New Roman" w:cs="Times New Roman"/>
                      <w:sz w:val="22"/>
                      <w:szCs w:val="22"/>
                    </w:rPr>
                    <w:br/>
                    <w:t>число</w:t>
                  </w:r>
                </w:p>
              </w:tc>
            </w:tr>
            <w:tr w:rsidR="00E90765" w:rsidRPr="00A71E77" w:rsidTr="00A71E77">
              <w:trPr>
                <w:trHeight w:val="593"/>
                <w:jc w:val="center"/>
              </w:trPr>
              <w:tc>
                <w:tcPr>
                  <w:tcW w:w="831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90765" w:rsidRPr="00A71E77" w:rsidRDefault="00E90765">
                  <w:pPr>
                    <w:pStyle w:val="ParagraphStyl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7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90765" w:rsidRPr="00A71E77" w:rsidRDefault="00E90765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A71E77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I </w:t>
                  </w:r>
                  <w:proofErr w:type="spellStart"/>
                  <w:r w:rsidRPr="00A71E77">
                    <w:rPr>
                      <w:rFonts w:ascii="Times New Roman" w:hAnsi="Times New Roman" w:cs="Times New Roman"/>
                      <w:sz w:val="22"/>
                      <w:szCs w:val="22"/>
                    </w:rPr>
                    <w:t>спр</w:t>
                  </w:r>
                  <w:proofErr w:type="spellEnd"/>
                  <w:r w:rsidRPr="00A71E77">
                    <w:rPr>
                      <w:rFonts w:ascii="Times New Roman" w:hAnsi="Times New Roman" w:cs="Times New Roman"/>
                      <w:sz w:val="22"/>
                      <w:szCs w:val="22"/>
                    </w:rPr>
                    <w:t>.</w:t>
                  </w:r>
                </w:p>
              </w:tc>
              <w:tc>
                <w:tcPr>
                  <w:tcW w:w="7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90765" w:rsidRPr="00A71E77" w:rsidRDefault="00E90765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A71E77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II </w:t>
                  </w:r>
                  <w:proofErr w:type="spellStart"/>
                  <w:r w:rsidRPr="00A71E77">
                    <w:rPr>
                      <w:rFonts w:ascii="Times New Roman" w:hAnsi="Times New Roman" w:cs="Times New Roman"/>
                      <w:sz w:val="22"/>
                      <w:szCs w:val="22"/>
                    </w:rPr>
                    <w:t>спр</w:t>
                  </w:r>
                  <w:proofErr w:type="spellEnd"/>
                  <w:r w:rsidRPr="00A71E77">
                    <w:rPr>
                      <w:rFonts w:ascii="Times New Roman" w:hAnsi="Times New Roman" w:cs="Times New Roman"/>
                      <w:sz w:val="22"/>
                      <w:szCs w:val="22"/>
                    </w:rPr>
                    <w:t>.</w:t>
                  </w:r>
                </w:p>
              </w:tc>
              <w:tc>
                <w:tcPr>
                  <w:tcW w:w="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90765" w:rsidRPr="00A71E77" w:rsidRDefault="00E90765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A71E77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I </w:t>
                  </w:r>
                  <w:proofErr w:type="spellStart"/>
                  <w:r w:rsidRPr="00A71E77">
                    <w:rPr>
                      <w:rFonts w:ascii="Times New Roman" w:hAnsi="Times New Roman" w:cs="Times New Roman"/>
                      <w:sz w:val="22"/>
                      <w:szCs w:val="22"/>
                    </w:rPr>
                    <w:t>спр</w:t>
                  </w:r>
                  <w:proofErr w:type="spellEnd"/>
                  <w:r w:rsidRPr="00A71E77">
                    <w:rPr>
                      <w:rFonts w:ascii="Times New Roman" w:hAnsi="Times New Roman" w:cs="Times New Roman"/>
                      <w:sz w:val="22"/>
                      <w:szCs w:val="22"/>
                    </w:rPr>
                    <w:t>.</w:t>
                  </w:r>
                </w:p>
              </w:tc>
              <w:tc>
                <w:tcPr>
                  <w:tcW w:w="8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90765" w:rsidRPr="00A71E77" w:rsidRDefault="00E90765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A71E77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II </w:t>
                  </w:r>
                  <w:proofErr w:type="spellStart"/>
                  <w:r w:rsidRPr="00A71E77">
                    <w:rPr>
                      <w:rFonts w:ascii="Times New Roman" w:hAnsi="Times New Roman" w:cs="Times New Roman"/>
                      <w:sz w:val="22"/>
                      <w:szCs w:val="22"/>
                    </w:rPr>
                    <w:t>спр</w:t>
                  </w:r>
                  <w:proofErr w:type="spellEnd"/>
                  <w:r w:rsidRPr="00A71E77">
                    <w:rPr>
                      <w:rFonts w:ascii="Times New Roman" w:hAnsi="Times New Roman" w:cs="Times New Roman"/>
                      <w:sz w:val="22"/>
                      <w:szCs w:val="22"/>
                    </w:rPr>
                    <w:t>.</w:t>
                  </w:r>
                </w:p>
              </w:tc>
            </w:tr>
            <w:tr w:rsidR="00E90765" w:rsidRPr="00A71E77" w:rsidTr="00A71E77">
              <w:trPr>
                <w:trHeight w:val="538"/>
                <w:jc w:val="center"/>
              </w:trPr>
              <w:tc>
                <w:tcPr>
                  <w:tcW w:w="8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90765" w:rsidRPr="00A71E77" w:rsidRDefault="00A71E77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  <w:sz w:val="22"/>
                      <w:szCs w:val="22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1-е л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  <w:lang w:val="ru-RU"/>
                    </w:rPr>
                    <w:t>.</w:t>
                  </w:r>
                </w:p>
              </w:tc>
              <w:tc>
                <w:tcPr>
                  <w:tcW w:w="7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90765" w:rsidRPr="00A71E77" w:rsidRDefault="00A71E77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-у (-ю)</w:t>
                  </w:r>
                </w:p>
              </w:tc>
              <w:tc>
                <w:tcPr>
                  <w:tcW w:w="7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90765" w:rsidRPr="00A71E77" w:rsidRDefault="00A71E77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-у (</w:t>
                  </w:r>
                  <w:r w:rsidR="00E90765" w:rsidRPr="00A71E77">
                    <w:rPr>
                      <w:rFonts w:ascii="Times New Roman" w:hAnsi="Times New Roman" w:cs="Times New Roman"/>
                      <w:sz w:val="22"/>
                      <w:szCs w:val="22"/>
                    </w:rPr>
                    <w:t>ю)</w:t>
                  </w:r>
                </w:p>
              </w:tc>
              <w:tc>
                <w:tcPr>
                  <w:tcW w:w="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90765" w:rsidRPr="00A71E77" w:rsidRDefault="00E90765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A71E77">
                    <w:rPr>
                      <w:rFonts w:ascii="Times New Roman" w:hAnsi="Times New Roman" w:cs="Times New Roman"/>
                      <w:sz w:val="22"/>
                      <w:szCs w:val="22"/>
                    </w:rPr>
                    <w:t>-ем</w:t>
                  </w:r>
                </w:p>
              </w:tc>
              <w:tc>
                <w:tcPr>
                  <w:tcW w:w="8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90765" w:rsidRPr="00A71E77" w:rsidRDefault="00E90765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A71E77">
                    <w:rPr>
                      <w:rFonts w:ascii="Times New Roman" w:hAnsi="Times New Roman" w:cs="Times New Roman"/>
                      <w:sz w:val="22"/>
                      <w:szCs w:val="22"/>
                    </w:rPr>
                    <w:t>-им</w:t>
                  </w:r>
                </w:p>
              </w:tc>
            </w:tr>
            <w:tr w:rsidR="00E90765" w:rsidRPr="00A71E77" w:rsidTr="00A71E77">
              <w:trPr>
                <w:trHeight w:val="538"/>
                <w:jc w:val="center"/>
              </w:trPr>
              <w:tc>
                <w:tcPr>
                  <w:tcW w:w="8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90765" w:rsidRPr="00A71E77" w:rsidRDefault="00A71E77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  <w:sz w:val="22"/>
                      <w:szCs w:val="22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2-е л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  <w:lang w:val="ru-RU"/>
                    </w:rPr>
                    <w:t>.</w:t>
                  </w:r>
                </w:p>
              </w:tc>
              <w:tc>
                <w:tcPr>
                  <w:tcW w:w="7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90765" w:rsidRPr="00A71E77" w:rsidRDefault="00E90765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A71E77">
                    <w:rPr>
                      <w:rFonts w:ascii="Times New Roman" w:hAnsi="Times New Roman" w:cs="Times New Roman"/>
                      <w:sz w:val="22"/>
                      <w:szCs w:val="22"/>
                    </w:rPr>
                    <w:t>-ешь</w:t>
                  </w:r>
                </w:p>
              </w:tc>
              <w:tc>
                <w:tcPr>
                  <w:tcW w:w="7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90765" w:rsidRPr="00A71E77" w:rsidRDefault="00E90765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A71E77">
                    <w:rPr>
                      <w:rFonts w:ascii="Times New Roman" w:hAnsi="Times New Roman" w:cs="Times New Roman"/>
                      <w:sz w:val="22"/>
                      <w:szCs w:val="22"/>
                    </w:rPr>
                    <w:t>-ишь</w:t>
                  </w:r>
                </w:p>
              </w:tc>
              <w:tc>
                <w:tcPr>
                  <w:tcW w:w="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90765" w:rsidRPr="00A71E77" w:rsidRDefault="00E90765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A71E77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  <w:proofErr w:type="spellStart"/>
                  <w:r w:rsidRPr="00A71E77">
                    <w:rPr>
                      <w:rFonts w:ascii="Times New Roman" w:hAnsi="Times New Roman" w:cs="Times New Roman"/>
                      <w:sz w:val="22"/>
                      <w:szCs w:val="22"/>
                    </w:rPr>
                    <w:t>ете</w:t>
                  </w:r>
                  <w:proofErr w:type="spellEnd"/>
                </w:p>
              </w:tc>
              <w:tc>
                <w:tcPr>
                  <w:tcW w:w="8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90765" w:rsidRPr="00A71E77" w:rsidRDefault="00E90765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A71E77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  <w:proofErr w:type="spellStart"/>
                  <w:r w:rsidRPr="00A71E77">
                    <w:rPr>
                      <w:rFonts w:ascii="Times New Roman" w:hAnsi="Times New Roman" w:cs="Times New Roman"/>
                      <w:sz w:val="22"/>
                      <w:szCs w:val="22"/>
                    </w:rPr>
                    <w:t>ите</w:t>
                  </w:r>
                  <w:proofErr w:type="spellEnd"/>
                </w:p>
              </w:tc>
            </w:tr>
            <w:tr w:rsidR="00E90765" w:rsidRPr="00A71E77" w:rsidTr="00A71E77">
              <w:trPr>
                <w:trHeight w:val="538"/>
                <w:jc w:val="center"/>
              </w:trPr>
              <w:tc>
                <w:tcPr>
                  <w:tcW w:w="8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90765" w:rsidRPr="00A71E77" w:rsidRDefault="00A71E77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  <w:sz w:val="22"/>
                      <w:szCs w:val="22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3-е л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  <w:lang w:val="ru-RU"/>
                    </w:rPr>
                    <w:t>.</w:t>
                  </w:r>
                </w:p>
              </w:tc>
              <w:tc>
                <w:tcPr>
                  <w:tcW w:w="7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90765" w:rsidRPr="00A71E77" w:rsidRDefault="00E90765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A71E77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  <w:proofErr w:type="spellStart"/>
                  <w:r w:rsidRPr="00A71E77">
                    <w:rPr>
                      <w:rFonts w:ascii="Times New Roman" w:hAnsi="Times New Roman" w:cs="Times New Roman"/>
                      <w:sz w:val="22"/>
                      <w:szCs w:val="22"/>
                    </w:rPr>
                    <w:t>ет</w:t>
                  </w:r>
                  <w:proofErr w:type="spellEnd"/>
                </w:p>
              </w:tc>
              <w:tc>
                <w:tcPr>
                  <w:tcW w:w="7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90765" w:rsidRPr="00A71E77" w:rsidRDefault="00E90765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A71E77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  <w:proofErr w:type="spellStart"/>
                  <w:r w:rsidRPr="00A71E77">
                    <w:rPr>
                      <w:rFonts w:ascii="Times New Roman" w:hAnsi="Times New Roman" w:cs="Times New Roman"/>
                      <w:sz w:val="22"/>
                      <w:szCs w:val="22"/>
                    </w:rPr>
                    <w:t>ит</w:t>
                  </w:r>
                  <w:proofErr w:type="spellEnd"/>
                </w:p>
              </w:tc>
              <w:tc>
                <w:tcPr>
                  <w:tcW w:w="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90765" w:rsidRPr="00A71E77" w:rsidRDefault="00A71E77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ут</w:t>
                  </w:r>
                  <w:proofErr w:type="spellEnd"/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(</w:t>
                  </w:r>
                  <w:r w:rsidR="00E90765" w:rsidRPr="00A71E77">
                    <w:rPr>
                      <w:rFonts w:ascii="Times New Roman" w:hAnsi="Times New Roman" w:cs="Times New Roman"/>
                      <w:sz w:val="22"/>
                      <w:szCs w:val="22"/>
                    </w:rPr>
                    <w:t>ют)</w:t>
                  </w:r>
                </w:p>
              </w:tc>
              <w:tc>
                <w:tcPr>
                  <w:tcW w:w="8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90765" w:rsidRPr="00A71E77" w:rsidRDefault="00A71E77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ат</w:t>
                  </w:r>
                  <w:proofErr w:type="spellEnd"/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(</w:t>
                  </w:r>
                  <w:proofErr w:type="spellStart"/>
                  <w:r w:rsidR="00E90765" w:rsidRPr="00A71E77">
                    <w:rPr>
                      <w:rFonts w:ascii="Times New Roman" w:hAnsi="Times New Roman" w:cs="Times New Roman"/>
                      <w:sz w:val="22"/>
                      <w:szCs w:val="22"/>
                    </w:rPr>
                    <w:t>ят</w:t>
                  </w:r>
                  <w:proofErr w:type="spellEnd"/>
                  <w:r w:rsidR="00E90765" w:rsidRPr="00A71E77">
                    <w:rPr>
                      <w:rFonts w:ascii="Times New Roman" w:hAnsi="Times New Roman" w:cs="Times New Roman"/>
                      <w:sz w:val="22"/>
                      <w:szCs w:val="22"/>
                    </w:rPr>
                    <w:t>)</w:t>
                  </w:r>
                </w:p>
              </w:tc>
            </w:tr>
          </w:tbl>
          <w:p w:rsidR="00E90765" w:rsidRDefault="00E90765">
            <w:pPr>
              <w:pStyle w:val="ParagraphStyle"/>
              <w:spacing w:before="96" w:after="48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765" w:rsidRPr="00A71E77" w:rsidRDefault="00E90765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E90765" w:rsidTr="00A71E77">
        <w:trPr>
          <w:jc w:val="center"/>
        </w:trPr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765" w:rsidRPr="00A71E77" w:rsidRDefault="00E90765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71E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VII. Итог урока. Рефлексия</w:t>
            </w:r>
          </w:p>
        </w:tc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765" w:rsidRDefault="00E90765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</w:t>
            </w:r>
            <w:r w:rsidR="00A71E77">
              <w:rPr>
                <w:rFonts w:ascii="Times New Roman" w:hAnsi="Times New Roman" w:cs="Times New Roman"/>
                <w:i/>
                <w:iCs/>
              </w:rPr>
              <w:t xml:space="preserve"> оценку результатов выполнения </w:t>
            </w:r>
            <w:r>
              <w:rPr>
                <w:rFonts w:ascii="Times New Roman" w:hAnsi="Times New Roman" w:cs="Times New Roman"/>
                <w:i/>
                <w:iCs/>
              </w:rPr>
              <w:t>заданий на урок</w:t>
            </w:r>
            <w:r w:rsidR="00A71E77">
              <w:rPr>
                <w:rFonts w:ascii="Times New Roman" w:hAnsi="Times New Roman" w:cs="Times New Roman"/>
                <w:i/>
                <w:iCs/>
              </w:rPr>
              <w:t>е, подведение итогов урока уча</w:t>
            </w:r>
            <w:r>
              <w:rPr>
                <w:rFonts w:ascii="Times New Roman" w:hAnsi="Times New Roman" w:cs="Times New Roman"/>
                <w:i/>
                <w:iCs/>
              </w:rPr>
              <w:t>щимися.</w:t>
            </w:r>
          </w:p>
          <w:p w:rsidR="00E90765" w:rsidRDefault="00E9076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нового узнали на уроке?</w:t>
            </w:r>
          </w:p>
          <w:p w:rsidR="00E90765" w:rsidRDefault="00E9076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 какие группы делятся глаголы?</w:t>
            </w:r>
          </w:p>
          <w:p w:rsidR="00E90765" w:rsidRDefault="00E9076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Каковы характерные признаки этих групп? </w:t>
            </w:r>
            <w:r>
              <w:rPr>
                <w:rFonts w:ascii="Times New Roman" w:hAnsi="Times New Roman" w:cs="Times New Roman"/>
              </w:rPr>
              <w:br/>
              <w:t xml:space="preserve">Какие глаголы относятся к I </w:t>
            </w:r>
            <w:proofErr w:type="spellStart"/>
            <w:r>
              <w:rPr>
                <w:rFonts w:ascii="Times New Roman" w:hAnsi="Times New Roman" w:cs="Times New Roman"/>
              </w:rPr>
              <w:t>спр</w:t>
            </w:r>
            <w:proofErr w:type="spellEnd"/>
            <w:r w:rsidR="00A71E77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 xml:space="preserve">? Какие глаголы относятся ко II </w:t>
            </w:r>
            <w:proofErr w:type="spellStart"/>
            <w:r>
              <w:rPr>
                <w:rFonts w:ascii="Times New Roman" w:hAnsi="Times New Roman" w:cs="Times New Roman"/>
              </w:rPr>
              <w:t>спр</w:t>
            </w:r>
            <w:proofErr w:type="spellEnd"/>
            <w:r w:rsidR="00A71E77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?</w:t>
            </w:r>
          </w:p>
          <w:p w:rsidR="00E90765" w:rsidRDefault="00E9076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 определить спряжение глагола?</w:t>
            </w:r>
          </w:p>
          <w:p w:rsidR="00E90765" w:rsidRDefault="00E9076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Понравилась ли вам работа на уроке? Оцените себя</w:t>
            </w:r>
          </w:p>
        </w:tc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765" w:rsidRDefault="00E9076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Оформляют знания, полученные на уроке, в виде устных ответов. Повторяют алгоритм действия по распоз</w:t>
            </w:r>
            <w:r w:rsidR="00A71E77">
              <w:rPr>
                <w:rFonts w:ascii="Times New Roman" w:hAnsi="Times New Roman" w:cs="Times New Roman"/>
              </w:rPr>
              <w:t xml:space="preserve">наванию понятия, по применению 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правил.</w:t>
            </w:r>
          </w:p>
          <w:p w:rsidR="00E90765" w:rsidRDefault="00E9076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Отвечают на вопросы. Определяют свое эмоциональное состояние на уроке. Проводят самооценку, рефлексию. Проговаривают цель урока, определяют, достигнут результат или нет, высказываются о трудностях, с которыми встретились на уроке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765" w:rsidRPr="00A71E77" w:rsidRDefault="00E90765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1E77">
              <w:rPr>
                <w:rFonts w:ascii="Times New Roman" w:hAnsi="Times New Roman" w:cs="Times New Roman"/>
                <w:sz w:val="20"/>
                <w:szCs w:val="20"/>
              </w:rPr>
              <w:t xml:space="preserve">Анализировать, находить общее и различия, делать </w:t>
            </w:r>
            <w:r w:rsidRPr="00A71E77">
              <w:rPr>
                <w:rFonts w:ascii="Times New Roman" w:hAnsi="Times New Roman" w:cs="Times New Roman"/>
                <w:sz w:val="20"/>
                <w:szCs w:val="20"/>
              </w:rPr>
              <w:br/>
              <w:t>выводы. Осуществлять самоконтроль учебной деятельности</w:t>
            </w:r>
          </w:p>
        </w:tc>
      </w:tr>
      <w:tr w:rsidR="00E90765" w:rsidTr="00E90765">
        <w:trPr>
          <w:jc w:val="center"/>
        </w:trPr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765" w:rsidRPr="00A71E77" w:rsidRDefault="00E90765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71E7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 w:type="page"/>
            </w:r>
            <w:r w:rsidR="00A71E77" w:rsidRPr="00A71E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A71E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Домашнее </w:t>
            </w:r>
            <w:r w:rsidRPr="00A71E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задание</w:t>
            </w:r>
          </w:p>
        </w:tc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765" w:rsidRDefault="00E90765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Проговаривает и объясняет домашнее задание. Формулирует задачи выполнения упражнения,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дает сопутствующие комментарии.</w:t>
            </w:r>
          </w:p>
          <w:p w:rsidR="00E90765" w:rsidRDefault="00E9076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Выполнить задание 112 в рабочей тетради, упражнение 183 в учебнике</w:t>
            </w:r>
          </w:p>
        </w:tc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765" w:rsidRDefault="00E9076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Внимательно слушают, задают уточняющие </w:t>
            </w:r>
            <w:r>
              <w:rPr>
                <w:rFonts w:ascii="Times New Roman" w:hAnsi="Times New Roman" w:cs="Times New Roman"/>
              </w:rPr>
              <w:br/>
              <w:t>вопросы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765" w:rsidRPr="00A71E77" w:rsidRDefault="00E90765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1E77">
              <w:rPr>
                <w:rFonts w:ascii="Times New Roman" w:hAnsi="Times New Roman" w:cs="Times New Roman"/>
                <w:sz w:val="20"/>
                <w:szCs w:val="20"/>
              </w:rPr>
              <w:t>Принимать учебную задачу, планировать ее выполнение</w:t>
            </w:r>
          </w:p>
        </w:tc>
      </w:tr>
    </w:tbl>
    <w:p w:rsidR="00E90765" w:rsidRPr="00E90765" w:rsidRDefault="00E90765" w:rsidP="00E90765">
      <w:pPr>
        <w:pStyle w:val="ParagraphStyle"/>
        <w:spacing w:line="252" w:lineRule="auto"/>
        <w:ind w:firstLine="288"/>
        <w:rPr>
          <w:rFonts w:ascii="Times New Roman" w:hAnsi="Times New Roman" w:cs="Times New Roman"/>
          <w:i/>
          <w:iCs/>
          <w:sz w:val="22"/>
          <w:szCs w:val="22"/>
        </w:rPr>
      </w:pPr>
      <w:r w:rsidRPr="00E90765">
        <w:rPr>
          <w:rFonts w:ascii="Times New Roman" w:hAnsi="Times New Roman" w:cs="Times New Roman"/>
          <w:i/>
          <w:iCs/>
          <w:sz w:val="22"/>
          <w:szCs w:val="22"/>
        </w:rPr>
        <w:t>Приложение 1</w:t>
      </w:r>
      <w:r>
        <w:rPr>
          <w:rFonts w:ascii="Times New Roman" w:hAnsi="Times New Roman" w:cs="Times New Roman"/>
          <w:i/>
          <w:iCs/>
          <w:sz w:val="22"/>
          <w:szCs w:val="22"/>
          <w:lang w:val="ru-RU"/>
        </w:rPr>
        <w:t xml:space="preserve">     </w:t>
      </w:r>
      <w:r w:rsidRPr="00E90765">
        <w:rPr>
          <w:rFonts w:ascii="Times New Roman" w:hAnsi="Times New Roman" w:cs="Times New Roman"/>
          <w:b/>
          <w:bCs/>
          <w:sz w:val="22"/>
          <w:szCs w:val="22"/>
          <w:shd w:val="clear" w:color="auto" w:fill="FFFFFF"/>
        </w:rPr>
        <w:t>Организация начала урока</w:t>
      </w:r>
    </w:p>
    <w:p w:rsidR="00E90765" w:rsidRPr="00E90765" w:rsidRDefault="00E90765" w:rsidP="00E90765">
      <w:pPr>
        <w:pStyle w:val="ParagraphStyle"/>
        <w:spacing w:line="252" w:lineRule="auto"/>
        <w:ind w:firstLine="288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E90765">
        <w:rPr>
          <w:rFonts w:ascii="Times New Roman" w:hAnsi="Times New Roman" w:cs="Times New Roman"/>
          <w:i/>
          <w:iCs/>
          <w:sz w:val="22"/>
          <w:szCs w:val="22"/>
        </w:rPr>
        <w:t>Педагог проверяет собранность к уроку, наличие общей установки на урок. Приветствует обучающихся.</w:t>
      </w:r>
    </w:p>
    <w:p w:rsidR="00E90765" w:rsidRPr="00E90765" w:rsidRDefault="00E90765" w:rsidP="00E90765">
      <w:pPr>
        <w:pStyle w:val="ParagraphStyle"/>
        <w:spacing w:before="48" w:line="252" w:lineRule="auto"/>
        <w:ind w:firstLine="288"/>
        <w:jc w:val="both"/>
        <w:rPr>
          <w:rFonts w:ascii="Times New Roman" w:hAnsi="Times New Roman" w:cs="Times New Roman"/>
          <w:sz w:val="22"/>
          <w:szCs w:val="22"/>
        </w:rPr>
      </w:pPr>
      <w:r w:rsidRPr="00E90765">
        <w:rPr>
          <w:rFonts w:ascii="Times New Roman" w:hAnsi="Times New Roman" w:cs="Times New Roman"/>
          <w:sz w:val="22"/>
          <w:szCs w:val="22"/>
        </w:rPr>
        <w:t>– Проверим готовность к уроку.</w:t>
      </w:r>
    </w:p>
    <w:p w:rsidR="00E90765" w:rsidRPr="00E90765" w:rsidRDefault="00E90765" w:rsidP="00E90765">
      <w:pPr>
        <w:pStyle w:val="ParagraphStyle"/>
        <w:spacing w:line="252" w:lineRule="auto"/>
        <w:ind w:firstLine="288"/>
        <w:jc w:val="both"/>
        <w:rPr>
          <w:rFonts w:ascii="Times New Roman" w:hAnsi="Times New Roman" w:cs="Times New Roman"/>
          <w:sz w:val="22"/>
          <w:szCs w:val="22"/>
        </w:rPr>
      </w:pPr>
      <w:r w:rsidRPr="00E90765">
        <w:rPr>
          <w:rFonts w:ascii="Times New Roman" w:hAnsi="Times New Roman" w:cs="Times New Roman"/>
          <w:sz w:val="22"/>
          <w:szCs w:val="22"/>
        </w:rPr>
        <w:t>– Посмотрите на экран. У нас в гостях Солнышко. Какое настроение у него? Вот и мне хочется, чтобы у вас было хорошее настроение. Улыбнитесь друг другу, подарите свои улыбки мне и присутствующим у нас на уроке гостям.</w:t>
      </w:r>
    </w:p>
    <w:p w:rsidR="00E90765" w:rsidRPr="00E90765" w:rsidRDefault="00E90765" w:rsidP="00E90765">
      <w:pPr>
        <w:pStyle w:val="ParagraphStyle"/>
        <w:spacing w:line="252" w:lineRule="auto"/>
        <w:ind w:firstLine="288"/>
        <w:jc w:val="both"/>
        <w:rPr>
          <w:rFonts w:ascii="Times New Roman" w:hAnsi="Times New Roman" w:cs="Times New Roman"/>
          <w:sz w:val="22"/>
          <w:szCs w:val="22"/>
        </w:rPr>
      </w:pPr>
      <w:r w:rsidRPr="00E90765">
        <w:rPr>
          <w:rFonts w:ascii="Times New Roman" w:hAnsi="Times New Roman" w:cs="Times New Roman"/>
          <w:sz w:val="22"/>
          <w:szCs w:val="22"/>
        </w:rPr>
        <w:t>Итак, ребята, настроимся на работу. Обратите внимание на свою осанку. Выпрямите спинки, сядьте ровно.</w:t>
      </w:r>
    </w:p>
    <w:p w:rsidR="00E90765" w:rsidRPr="00E90765" w:rsidRDefault="00E90765" w:rsidP="00E90765">
      <w:pPr>
        <w:pStyle w:val="ParagraphStyle"/>
        <w:spacing w:before="48" w:line="252" w:lineRule="auto"/>
        <w:ind w:firstLine="288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E90765">
        <w:rPr>
          <w:rFonts w:ascii="Times New Roman" w:hAnsi="Times New Roman" w:cs="Times New Roman"/>
          <w:i/>
          <w:iCs/>
          <w:sz w:val="22"/>
          <w:szCs w:val="22"/>
        </w:rPr>
        <w:t>Обучающиеся сообщают о готовности к уроку. Определение</w:t>
      </w:r>
      <w:r w:rsidRPr="00E90765">
        <w:rPr>
          <w:rFonts w:ascii="Times New Roman" w:hAnsi="Times New Roman" w:cs="Times New Roman"/>
          <w:i/>
          <w:iCs/>
          <w:sz w:val="22"/>
          <w:szCs w:val="22"/>
          <w:shd w:val="clear" w:color="auto" w:fill="FFFFFF"/>
        </w:rPr>
        <w:t xml:space="preserve"> самоорганизации («Настроен ли я слушать учителя, воспринимать материал</w:t>
      </w:r>
      <w:r w:rsidRPr="00E90765">
        <w:rPr>
          <w:rFonts w:ascii="Times New Roman" w:hAnsi="Times New Roman" w:cs="Times New Roman"/>
          <w:i/>
          <w:iCs/>
          <w:sz w:val="22"/>
          <w:szCs w:val="22"/>
        </w:rPr>
        <w:t xml:space="preserve"> урока»).</w:t>
      </w:r>
    </w:p>
    <w:p w:rsidR="00E90765" w:rsidRPr="00E90765" w:rsidRDefault="00E90765" w:rsidP="00E90765">
      <w:pPr>
        <w:pStyle w:val="ParagraphStyle"/>
        <w:spacing w:line="252" w:lineRule="auto"/>
        <w:rPr>
          <w:rFonts w:ascii="Times New Roman" w:hAnsi="Times New Roman" w:cs="Times New Roman"/>
          <w:i/>
          <w:iCs/>
          <w:sz w:val="22"/>
          <w:szCs w:val="22"/>
        </w:rPr>
      </w:pPr>
      <w:r w:rsidRPr="00E90765">
        <w:rPr>
          <w:rFonts w:ascii="Times New Roman" w:hAnsi="Times New Roman" w:cs="Times New Roman"/>
          <w:i/>
          <w:iCs/>
          <w:sz w:val="22"/>
          <w:szCs w:val="22"/>
        </w:rPr>
        <w:t>Приложение 2</w:t>
      </w:r>
      <w:r>
        <w:rPr>
          <w:rFonts w:ascii="Times New Roman" w:hAnsi="Times New Roman" w:cs="Times New Roman"/>
          <w:i/>
          <w:iCs/>
          <w:sz w:val="22"/>
          <w:szCs w:val="22"/>
          <w:lang w:val="ru-RU"/>
        </w:rPr>
        <w:t xml:space="preserve">        </w:t>
      </w:r>
      <w:r w:rsidRPr="00E90765">
        <w:rPr>
          <w:rFonts w:ascii="Times New Roman" w:hAnsi="Times New Roman" w:cs="Times New Roman"/>
          <w:b/>
          <w:bCs/>
          <w:sz w:val="22"/>
          <w:szCs w:val="22"/>
        </w:rPr>
        <w:t>Работа над словами с непроверяемым написанием</w:t>
      </w:r>
    </w:p>
    <w:p w:rsidR="00E90765" w:rsidRPr="00E90765" w:rsidRDefault="00E90765" w:rsidP="00E90765">
      <w:pPr>
        <w:pStyle w:val="ParagraphStyle"/>
        <w:spacing w:line="252" w:lineRule="auto"/>
        <w:ind w:firstLine="288"/>
        <w:jc w:val="both"/>
        <w:rPr>
          <w:rFonts w:ascii="Times New Roman" w:hAnsi="Times New Roman" w:cs="Times New Roman"/>
          <w:sz w:val="22"/>
          <w:szCs w:val="22"/>
        </w:rPr>
      </w:pPr>
      <w:r w:rsidRPr="00E90765">
        <w:rPr>
          <w:rFonts w:ascii="Times New Roman" w:hAnsi="Times New Roman" w:cs="Times New Roman"/>
          <w:sz w:val="22"/>
          <w:szCs w:val="22"/>
        </w:rPr>
        <w:t xml:space="preserve">СОЛДАТ – 1. Военнослужащий, принадлежащий к некомандному и неначальствующему составу. 2. Перен. Военный человек, воин. Древнейшее значение слова СОЛДАТ было «наемник, состоящий на жалованье». Слово связано с итальянским СОЛЬДО, что означало название монеты и «жалованье». Человек, получающий СОЛЬДО, </w:t>
      </w:r>
      <w:r w:rsidRPr="00E90765">
        <w:rPr>
          <w:rFonts w:ascii="Times New Roman" w:hAnsi="Times New Roman" w:cs="Times New Roman"/>
          <w:sz w:val="22"/>
          <w:szCs w:val="22"/>
        </w:rPr>
        <w:lastRenderedPageBreak/>
        <w:t>назывался СОЛДАТО. К нам слово пришло через немецкий язык, где оно превратилось в «</w:t>
      </w:r>
      <w:proofErr w:type="spellStart"/>
      <w:r w:rsidRPr="00E90765">
        <w:rPr>
          <w:rFonts w:ascii="Times New Roman" w:hAnsi="Times New Roman" w:cs="Times New Roman"/>
          <w:sz w:val="22"/>
          <w:szCs w:val="22"/>
        </w:rPr>
        <w:t>зольдат</w:t>
      </w:r>
      <w:proofErr w:type="spellEnd"/>
      <w:r w:rsidRPr="00E90765">
        <w:rPr>
          <w:rFonts w:ascii="Times New Roman" w:hAnsi="Times New Roman" w:cs="Times New Roman"/>
          <w:sz w:val="22"/>
          <w:szCs w:val="22"/>
        </w:rPr>
        <w:t>». СОЛДАТ – СОЛЬДО, СОЛДАТО = «состоящий на жалованье».</w:t>
      </w:r>
    </w:p>
    <w:p w:rsidR="00E90765" w:rsidRPr="00E90765" w:rsidRDefault="00E90765" w:rsidP="00E90765">
      <w:pPr>
        <w:pStyle w:val="ParagraphStyle"/>
        <w:spacing w:before="48" w:line="252" w:lineRule="auto"/>
        <w:ind w:firstLine="288"/>
        <w:jc w:val="both"/>
        <w:rPr>
          <w:rFonts w:ascii="Times New Roman" w:hAnsi="Times New Roman" w:cs="Times New Roman"/>
          <w:sz w:val="22"/>
          <w:szCs w:val="22"/>
        </w:rPr>
      </w:pPr>
      <w:r w:rsidRPr="00E90765">
        <w:rPr>
          <w:rFonts w:ascii="Times New Roman" w:hAnsi="Times New Roman" w:cs="Times New Roman"/>
          <w:sz w:val="22"/>
          <w:szCs w:val="22"/>
        </w:rPr>
        <w:t>– Подберите однокоренные слова, синонимы к слову «солдат».</w:t>
      </w:r>
    </w:p>
    <w:p w:rsidR="00E90765" w:rsidRPr="00E90765" w:rsidRDefault="00E90765" w:rsidP="00E90765">
      <w:pPr>
        <w:pStyle w:val="ParagraphStyle"/>
        <w:spacing w:before="48" w:line="252" w:lineRule="auto"/>
        <w:ind w:firstLine="288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E90765">
        <w:rPr>
          <w:rFonts w:ascii="Times New Roman" w:hAnsi="Times New Roman" w:cs="Times New Roman"/>
          <w:i/>
          <w:iCs/>
          <w:sz w:val="22"/>
          <w:szCs w:val="22"/>
        </w:rPr>
        <w:t>Учащиеся подбирают однокоренные слова, синонимы к словарному слову. Вспоминают пословицы, поговорки, крылатые выражения со словарным словом. Составляют предложения.</w:t>
      </w:r>
    </w:p>
    <w:p w:rsidR="00E90765" w:rsidRPr="00E90765" w:rsidRDefault="00E90765" w:rsidP="00E90765">
      <w:pPr>
        <w:pStyle w:val="ParagraphStyle"/>
        <w:spacing w:before="48" w:line="252" w:lineRule="auto"/>
        <w:ind w:firstLine="288"/>
        <w:jc w:val="both"/>
        <w:rPr>
          <w:rFonts w:ascii="Times New Roman" w:hAnsi="Times New Roman" w:cs="Times New Roman"/>
          <w:sz w:val="22"/>
          <w:szCs w:val="22"/>
        </w:rPr>
      </w:pPr>
      <w:r w:rsidRPr="00E90765">
        <w:rPr>
          <w:rFonts w:ascii="Times New Roman" w:hAnsi="Times New Roman" w:cs="Times New Roman"/>
          <w:spacing w:val="36"/>
          <w:sz w:val="22"/>
          <w:szCs w:val="22"/>
        </w:rPr>
        <w:t>Однокоренные слова</w:t>
      </w:r>
      <w:r w:rsidRPr="00E90765">
        <w:rPr>
          <w:rFonts w:ascii="Times New Roman" w:hAnsi="Times New Roman" w:cs="Times New Roman"/>
          <w:sz w:val="22"/>
          <w:szCs w:val="22"/>
        </w:rPr>
        <w:t xml:space="preserve">: солдатик, солдатня, по-солдатски, </w:t>
      </w:r>
      <w:proofErr w:type="spellStart"/>
      <w:r w:rsidRPr="00E90765">
        <w:rPr>
          <w:rFonts w:ascii="Times New Roman" w:hAnsi="Times New Roman" w:cs="Times New Roman"/>
          <w:sz w:val="22"/>
          <w:szCs w:val="22"/>
        </w:rPr>
        <w:t>солдатушки</w:t>
      </w:r>
      <w:proofErr w:type="spellEnd"/>
      <w:r w:rsidRPr="00E90765">
        <w:rPr>
          <w:rFonts w:ascii="Times New Roman" w:hAnsi="Times New Roman" w:cs="Times New Roman"/>
          <w:sz w:val="22"/>
          <w:szCs w:val="22"/>
        </w:rPr>
        <w:t xml:space="preserve">, солдатка, солдатчина, </w:t>
      </w:r>
      <w:proofErr w:type="spellStart"/>
      <w:r w:rsidRPr="00E90765">
        <w:rPr>
          <w:rFonts w:ascii="Times New Roman" w:hAnsi="Times New Roman" w:cs="Times New Roman"/>
          <w:sz w:val="22"/>
          <w:szCs w:val="22"/>
        </w:rPr>
        <w:t>солдатушка</w:t>
      </w:r>
      <w:proofErr w:type="spellEnd"/>
      <w:r w:rsidRPr="00E90765">
        <w:rPr>
          <w:rFonts w:ascii="Times New Roman" w:hAnsi="Times New Roman" w:cs="Times New Roman"/>
          <w:sz w:val="22"/>
          <w:szCs w:val="22"/>
        </w:rPr>
        <w:t>, солдатский, солдафон.</w:t>
      </w:r>
    </w:p>
    <w:p w:rsidR="00E90765" w:rsidRPr="00E90765" w:rsidRDefault="00E90765" w:rsidP="00E90765">
      <w:pPr>
        <w:pStyle w:val="ParagraphStyle"/>
        <w:spacing w:before="48" w:line="252" w:lineRule="auto"/>
        <w:ind w:firstLine="288"/>
        <w:jc w:val="both"/>
        <w:rPr>
          <w:rFonts w:ascii="Times New Roman" w:hAnsi="Times New Roman" w:cs="Times New Roman"/>
          <w:sz w:val="22"/>
          <w:szCs w:val="22"/>
        </w:rPr>
      </w:pPr>
      <w:r w:rsidRPr="00E90765">
        <w:rPr>
          <w:rFonts w:ascii="Times New Roman" w:hAnsi="Times New Roman" w:cs="Times New Roman"/>
          <w:spacing w:val="36"/>
          <w:sz w:val="22"/>
          <w:szCs w:val="22"/>
        </w:rPr>
        <w:t>Синонимы</w:t>
      </w:r>
      <w:r w:rsidRPr="00E90765">
        <w:rPr>
          <w:rFonts w:ascii="Times New Roman" w:hAnsi="Times New Roman" w:cs="Times New Roman"/>
          <w:sz w:val="22"/>
          <w:szCs w:val="22"/>
        </w:rPr>
        <w:t>: боец, воин, рядовой, вояка.</w:t>
      </w:r>
    </w:p>
    <w:p w:rsidR="00E90765" w:rsidRPr="00E90765" w:rsidRDefault="00E90765" w:rsidP="00E90765">
      <w:pPr>
        <w:pStyle w:val="ParagraphStyle"/>
        <w:spacing w:before="48" w:line="252" w:lineRule="auto"/>
        <w:ind w:firstLine="288"/>
        <w:jc w:val="both"/>
        <w:rPr>
          <w:rFonts w:ascii="Times New Roman" w:hAnsi="Times New Roman" w:cs="Times New Roman"/>
          <w:sz w:val="22"/>
          <w:szCs w:val="22"/>
        </w:rPr>
      </w:pPr>
      <w:r w:rsidRPr="00E90765">
        <w:rPr>
          <w:rFonts w:ascii="Times New Roman" w:hAnsi="Times New Roman" w:cs="Times New Roman"/>
          <w:spacing w:val="36"/>
          <w:sz w:val="22"/>
          <w:szCs w:val="22"/>
        </w:rPr>
        <w:t>Фразеологизмы</w:t>
      </w:r>
      <w:r w:rsidRPr="00E90765">
        <w:rPr>
          <w:rFonts w:ascii="Times New Roman" w:hAnsi="Times New Roman" w:cs="Times New Roman"/>
          <w:sz w:val="22"/>
          <w:szCs w:val="22"/>
        </w:rPr>
        <w:t>:</w:t>
      </w:r>
    </w:p>
    <w:p w:rsidR="00E90765" w:rsidRPr="00E90765" w:rsidRDefault="00E90765" w:rsidP="00E90765">
      <w:pPr>
        <w:pStyle w:val="ParagraphStyle"/>
        <w:spacing w:line="252" w:lineRule="auto"/>
        <w:ind w:firstLine="288"/>
        <w:jc w:val="both"/>
        <w:rPr>
          <w:rFonts w:ascii="Times New Roman" w:hAnsi="Times New Roman" w:cs="Times New Roman"/>
          <w:sz w:val="22"/>
          <w:szCs w:val="22"/>
        </w:rPr>
      </w:pPr>
      <w:r w:rsidRPr="00E90765">
        <w:rPr>
          <w:rFonts w:ascii="Times New Roman" w:hAnsi="Times New Roman" w:cs="Times New Roman"/>
          <w:sz w:val="22"/>
          <w:szCs w:val="22"/>
        </w:rPr>
        <w:t xml:space="preserve">В СОЛДАТЫ БРАТЬ (ИДТИ) – идти на военную службу. </w:t>
      </w:r>
    </w:p>
    <w:p w:rsidR="00E90765" w:rsidRPr="00E90765" w:rsidRDefault="00E90765" w:rsidP="00E90765">
      <w:pPr>
        <w:pStyle w:val="ParagraphStyle"/>
        <w:spacing w:line="252" w:lineRule="auto"/>
        <w:ind w:firstLine="288"/>
        <w:jc w:val="both"/>
        <w:rPr>
          <w:rFonts w:ascii="Times New Roman" w:hAnsi="Times New Roman" w:cs="Times New Roman"/>
          <w:sz w:val="22"/>
          <w:szCs w:val="22"/>
        </w:rPr>
      </w:pPr>
      <w:r w:rsidRPr="00E90765">
        <w:rPr>
          <w:rFonts w:ascii="Times New Roman" w:hAnsi="Times New Roman" w:cs="Times New Roman"/>
          <w:sz w:val="22"/>
          <w:szCs w:val="22"/>
        </w:rPr>
        <w:t>В СОЛДАТАХ БЫТЬ (СЛУЖИТЬ) – быть на военной службе.</w:t>
      </w:r>
    </w:p>
    <w:p w:rsidR="00E90765" w:rsidRPr="00E90765" w:rsidRDefault="00E90765" w:rsidP="00E90765">
      <w:pPr>
        <w:pStyle w:val="ParagraphStyle"/>
        <w:spacing w:before="48" w:line="252" w:lineRule="auto"/>
        <w:ind w:firstLine="288"/>
        <w:jc w:val="both"/>
        <w:rPr>
          <w:rFonts w:ascii="Times New Roman" w:hAnsi="Times New Roman" w:cs="Times New Roman"/>
          <w:sz w:val="22"/>
          <w:szCs w:val="22"/>
        </w:rPr>
      </w:pPr>
      <w:r w:rsidRPr="00E90765">
        <w:rPr>
          <w:rFonts w:ascii="Times New Roman" w:hAnsi="Times New Roman" w:cs="Times New Roman"/>
          <w:spacing w:val="36"/>
          <w:sz w:val="22"/>
          <w:szCs w:val="22"/>
        </w:rPr>
        <w:t>Пословицы и поговорки</w:t>
      </w:r>
      <w:r w:rsidRPr="00E90765">
        <w:rPr>
          <w:rFonts w:ascii="Times New Roman" w:hAnsi="Times New Roman" w:cs="Times New Roman"/>
          <w:sz w:val="22"/>
          <w:szCs w:val="22"/>
        </w:rPr>
        <w:t>:</w:t>
      </w:r>
    </w:p>
    <w:p w:rsidR="00E90765" w:rsidRPr="00E90765" w:rsidRDefault="00E90765" w:rsidP="00E90765">
      <w:pPr>
        <w:pStyle w:val="ParagraphStyle"/>
        <w:spacing w:line="252" w:lineRule="auto"/>
        <w:ind w:firstLine="288"/>
        <w:jc w:val="both"/>
        <w:rPr>
          <w:rFonts w:ascii="Times New Roman" w:hAnsi="Times New Roman" w:cs="Times New Roman"/>
          <w:sz w:val="22"/>
          <w:szCs w:val="22"/>
        </w:rPr>
      </w:pPr>
      <w:r w:rsidRPr="00E90765">
        <w:rPr>
          <w:rFonts w:ascii="Times New Roman" w:hAnsi="Times New Roman" w:cs="Times New Roman"/>
          <w:sz w:val="22"/>
          <w:szCs w:val="22"/>
        </w:rPr>
        <w:t xml:space="preserve">Честь солдата береги свято. </w:t>
      </w:r>
    </w:p>
    <w:p w:rsidR="00E90765" w:rsidRPr="00E90765" w:rsidRDefault="00E90765" w:rsidP="00E90765">
      <w:pPr>
        <w:pStyle w:val="ParagraphStyle"/>
        <w:spacing w:line="252" w:lineRule="auto"/>
        <w:ind w:firstLine="288"/>
        <w:jc w:val="both"/>
        <w:rPr>
          <w:rFonts w:ascii="Times New Roman" w:hAnsi="Times New Roman" w:cs="Times New Roman"/>
          <w:sz w:val="22"/>
          <w:szCs w:val="22"/>
        </w:rPr>
      </w:pPr>
      <w:r w:rsidRPr="00E90765">
        <w:rPr>
          <w:rFonts w:ascii="Times New Roman" w:hAnsi="Times New Roman" w:cs="Times New Roman"/>
          <w:sz w:val="22"/>
          <w:szCs w:val="22"/>
        </w:rPr>
        <w:t xml:space="preserve">Солдатское дело – воевать храбро и смело. </w:t>
      </w:r>
    </w:p>
    <w:p w:rsidR="00E90765" w:rsidRPr="00E90765" w:rsidRDefault="00E90765" w:rsidP="00E90765">
      <w:pPr>
        <w:pStyle w:val="ParagraphStyle"/>
        <w:spacing w:line="252" w:lineRule="auto"/>
        <w:ind w:firstLine="288"/>
        <w:jc w:val="both"/>
        <w:rPr>
          <w:rFonts w:ascii="Times New Roman" w:hAnsi="Times New Roman" w:cs="Times New Roman"/>
          <w:sz w:val="22"/>
          <w:szCs w:val="22"/>
        </w:rPr>
      </w:pPr>
      <w:r w:rsidRPr="00E90765">
        <w:rPr>
          <w:rFonts w:ascii="Times New Roman" w:hAnsi="Times New Roman" w:cs="Times New Roman"/>
          <w:sz w:val="22"/>
          <w:szCs w:val="22"/>
        </w:rPr>
        <w:t xml:space="preserve">Плох тот солдат, который не хочет стать генералом. </w:t>
      </w:r>
    </w:p>
    <w:p w:rsidR="00E90765" w:rsidRPr="00E90765" w:rsidRDefault="00E90765" w:rsidP="00E90765">
      <w:pPr>
        <w:pStyle w:val="ParagraphStyle"/>
        <w:spacing w:line="252" w:lineRule="auto"/>
        <w:ind w:firstLine="288"/>
        <w:jc w:val="both"/>
        <w:rPr>
          <w:rFonts w:ascii="Times New Roman" w:hAnsi="Times New Roman" w:cs="Times New Roman"/>
          <w:sz w:val="22"/>
          <w:szCs w:val="22"/>
        </w:rPr>
      </w:pPr>
      <w:r w:rsidRPr="00E90765">
        <w:rPr>
          <w:rFonts w:ascii="Times New Roman" w:hAnsi="Times New Roman" w:cs="Times New Roman"/>
          <w:sz w:val="22"/>
          <w:szCs w:val="22"/>
        </w:rPr>
        <w:t>Русский солдат не знает преград.</w:t>
      </w:r>
    </w:p>
    <w:p w:rsidR="00E90765" w:rsidRPr="00E90765" w:rsidRDefault="00E90765" w:rsidP="00E90765">
      <w:pPr>
        <w:pStyle w:val="ParagraphStyle"/>
        <w:keepNext/>
        <w:spacing w:before="48" w:line="252" w:lineRule="auto"/>
        <w:ind w:firstLine="288"/>
        <w:jc w:val="both"/>
        <w:rPr>
          <w:rFonts w:ascii="Times New Roman" w:hAnsi="Times New Roman" w:cs="Times New Roman"/>
          <w:sz w:val="22"/>
          <w:szCs w:val="22"/>
        </w:rPr>
      </w:pPr>
      <w:r w:rsidRPr="00E90765">
        <w:rPr>
          <w:rFonts w:ascii="Times New Roman" w:hAnsi="Times New Roman" w:cs="Times New Roman"/>
          <w:spacing w:val="36"/>
          <w:sz w:val="22"/>
          <w:szCs w:val="22"/>
        </w:rPr>
        <w:t>Предложения</w:t>
      </w:r>
      <w:r w:rsidRPr="00E90765">
        <w:rPr>
          <w:rFonts w:ascii="Times New Roman" w:hAnsi="Times New Roman" w:cs="Times New Roman"/>
          <w:sz w:val="22"/>
          <w:szCs w:val="22"/>
        </w:rPr>
        <w:t>:</w:t>
      </w:r>
    </w:p>
    <w:p w:rsidR="00E90765" w:rsidRPr="00E90765" w:rsidRDefault="00E90765" w:rsidP="00E90765">
      <w:pPr>
        <w:pStyle w:val="ParagraphStyle"/>
        <w:spacing w:line="252" w:lineRule="auto"/>
        <w:ind w:firstLine="288"/>
        <w:jc w:val="both"/>
        <w:rPr>
          <w:rFonts w:ascii="Times New Roman" w:hAnsi="Times New Roman" w:cs="Times New Roman"/>
          <w:sz w:val="22"/>
          <w:szCs w:val="22"/>
        </w:rPr>
      </w:pPr>
      <w:r w:rsidRPr="00E90765">
        <w:rPr>
          <w:rFonts w:ascii="Times New Roman" w:hAnsi="Times New Roman" w:cs="Times New Roman"/>
          <w:sz w:val="22"/>
          <w:szCs w:val="22"/>
        </w:rPr>
        <w:t xml:space="preserve">Твердым шагом идут солдаты. </w:t>
      </w:r>
    </w:p>
    <w:p w:rsidR="00E90765" w:rsidRPr="00E90765" w:rsidRDefault="00E90765" w:rsidP="00E90765">
      <w:pPr>
        <w:pStyle w:val="ParagraphStyle"/>
        <w:spacing w:line="252" w:lineRule="auto"/>
        <w:ind w:firstLine="288"/>
        <w:jc w:val="both"/>
        <w:rPr>
          <w:rFonts w:ascii="Times New Roman" w:hAnsi="Times New Roman" w:cs="Times New Roman"/>
          <w:sz w:val="22"/>
          <w:szCs w:val="22"/>
        </w:rPr>
      </w:pPr>
      <w:r w:rsidRPr="00E90765">
        <w:rPr>
          <w:rFonts w:ascii="Times New Roman" w:hAnsi="Times New Roman" w:cs="Times New Roman"/>
          <w:sz w:val="22"/>
          <w:szCs w:val="22"/>
        </w:rPr>
        <w:t>Солдаты присели у берега отдохнуть.</w:t>
      </w:r>
    </w:p>
    <w:p w:rsidR="00E90765" w:rsidRDefault="00E90765" w:rsidP="00E90765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sectPr w:rsidR="00E90765" w:rsidSect="00A71E77">
      <w:pgSz w:w="12240" w:h="15840"/>
      <w:pgMar w:top="720" w:right="720" w:bottom="720" w:left="720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0765"/>
    <w:rsid w:val="009D2205"/>
    <w:rsid w:val="00A71E77"/>
    <w:rsid w:val="00E90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A1D2AA-7401-4BFF-AE6D-A047CD55F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E9076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paragraph" w:styleId="a3">
    <w:name w:val="Balloon Text"/>
    <w:basedOn w:val="a"/>
    <w:link w:val="a4"/>
    <w:uiPriority w:val="99"/>
    <w:semiHidden/>
    <w:unhideWhenUsed/>
    <w:rsid w:val="00A71E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71E7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5</Pages>
  <Words>1851</Words>
  <Characters>10553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ЛВ</dc:creator>
  <cp:keywords/>
  <dc:description/>
  <cp:lastModifiedBy>ЛВ</cp:lastModifiedBy>
  <cp:revision>1</cp:revision>
  <cp:lastPrinted>2015-04-04T09:38:00Z</cp:lastPrinted>
  <dcterms:created xsi:type="dcterms:W3CDTF">2015-04-04T08:57:00Z</dcterms:created>
  <dcterms:modified xsi:type="dcterms:W3CDTF">2015-04-04T09:39:00Z</dcterms:modified>
</cp:coreProperties>
</file>